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heading=h.sdin6wp52biu" w:id="0"/>
      <w:bookmarkEnd w:id="0"/>
      <w:r w:rsidDel="00000000" w:rsidR="00000000" w:rsidRPr="00000000">
        <w:rPr>
          <w:rtl w:val="0"/>
        </w:rPr>
        <w:t xml:space="preserve">Power Mapping Sheet for Graduate Student Advocacy</w:t>
      </w:r>
    </w:p>
    <w:p w:rsidR="00000000" w:rsidDel="00000000" w:rsidP="00000000" w:rsidRDefault="00000000" w:rsidRPr="00000000" w14:paraId="00000002">
      <w:pPr>
        <w:pStyle w:val="Heading2"/>
        <w:rPr/>
      </w:pPr>
      <w:bookmarkStart w:colFirst="0" w:colLast="0" w:name="_heading=h.m0mpzntsmppx" w:id="1"/>
      <w:bookmarkEnd w:id="1"/>
      <w:r w:rsidDel="00000000" w:rsidR="00000000" w:rsidRPr="00000000">
        <w:rPr>
          <w:rtl w:val="0"/>
        </w:rPr>
        <w:t xml:space="preserve">What is Power Mapping?</w:t>
      </w:r>
    </w:p>
    <w:p w:rsidR="00000000" w:rsidDel="00000000" w:rsidP="00000000" w:rsidRDefault="00000000" w:rsidRPr="00000000" w14:paraId="00000003">
      <w:pPr>
        <w:ind w:left="0" w:firstLine="0"/>
        <w:rPr/>
      </w:pPr>
      <w:r w:rsidDel="00000000" w:rsidR="00000000" w:rsidRPr="00000000">
        <w:rPr>
          <w:rtl w:val="0"/>
        </w:rPr>
        <w:t xml:space="preserve">Power mapping is a strategic planning tool that helps identify who has decision-making power on your issue, who influences them, and how you can effectively target your advocacy efforts. This process helps you understand the landscape of power and influence to create more effective campaigns.</w:t>
      </w:r>
    </w:p>
    <w:p w:rsidR="00000000" w:rsidDel="00000000" w:rsidP="00000000" w:rsidRDefault="00000000" w:rsidRPr="00000000" w14:paraId="00000004">
      <w:pPr>
        <w:pStyle w:val="Heading3"/>
        <w:rPr/>
      </w:pPr>
      <w:bookmarkStart w:colFirst="0" w:colLast="0" w:name="_heading=h.w6mdp13xijga" w:id="2"/>
      <w:bookmarkEnd w:id="2"/>
      <w:r w:rsidDel="00000000" w:rsidR="00000000" w:rsidRPr="00000000">
        <w:rPr>
          <w:rtl w:val="0"/>
        </w:rPr>
        <w:t xml:space="preserve">Step 1: Define Your Specific Advocacy Goal</w:t>
      </w:r>
    </w:p>
    <w:tbl>
      <w:tblPr>
        <w:tblStyle w:val="Table1"/>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960"/>
        <w:tblGridChange w:id="0">
          <w:tblGrid>
            <w:gridCol w:w="12960"/>
          </w:tblGrid>
        </w:tblGridChange>
      </w:tblGrid>
      <w:tr>
        <w:trPr>
          <w:cantSplit w:val="0"/>
          <w:trHeight w:val="45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05">
            <w:pPr>
              <w:spacing w:line="343" w:lineRule="auto"/>
              <w:ind w:left="0" w:firstLine="0"/>
              <w:rPr>
                <w:b w:val="1"/>
              </w:rPr>
            </w:pPr>
            <w:r w:rsidDel="00000000" w:rsidR="00000000" w:rsidRPr="00000000">
              <w:rPr>
                <w:b w:val="1"/>
                <w:rtl w:val="0"/>
              </w:rPr>
              <w:t xml:space="preserve">Your Advocacy Goal</w:t>
            </w:r>
          </w:p>
        </w:tc>
      </w:tr>
      <w:tr>
        <w:trPr>
          <w:cantSplit w:val="0"/>
          <w:trHeight w:val="45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06">
            <w:pPr>
              <w:spacing w:line="343" w:lineRule="auto"/>
              <w:ind w:left="0" w:firstLine="0"/>
              <w:rPr/>
            </w:pPr>
            <w:r w:rsidDel="00000000" w:rsidR="00000000" w:rsidRPr="00000000">
              <w:rPr>
                <w:rtl w:val="0"/>
              </w:rPr>
              <w:t xml:space="preserve">Example: Protect F&amp;A research funding rates at your institution</w:t>
            </w:r>
          </w:p>
        </w:tc>
      </w:tr>
      <w:tr>
        <w:trPr>
          <w:cantSplit w:val="0"/>
          <w:trHeight w:val="45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07">
            <w:pPr>
              <w:spacing w:line="343" w:lineRule="auto"/>
              <w:ind w:left="0" w:right="-180" w:firstLine="0"/>
              <w:rPr>
                <w:b w:val="1"/>
              </w:rPr>
            </w:pPr>
            <w:r w:rsidDel="00000000" w:rsidR="00000000" w:rsidRPr="00000000">
              <w:rPr>
                <w:b w:val="1"/>
                <w:rtl w:val="0"/>
              </w:rPr>
              <w:t xml:space="preserve">Write your specific, measurable goal here:</w:t>
            </w:r>
          </w:p>
        </w:tc>
      </w:tr>
      <w:tr>
        <w:trPr>
          <w:cantSplit w:val="0"/>
          <w:trHeight w:val="435"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08">
            <w:pPr>
              <w:ind w:left="0" w:firstLine="0"/>
              <w:rPr/>
            </w:pPr>
            <w:r w:rsidDel="00000000" w:rsidR="00000000" w:rsidRPr="00000000">
              <w:rPr>
                <w:rtl w:val="0"/>
              </w:rPr>
              <w:t xml:space="preserve"> </w:t>
            </w:r>
          </w:p>
          <w:p w:rsidR="00000000" w:rsidDel="00000000" w:rsidP="00000000" w:rsidRDefault="00000000" w:rsidRPr="00000000" w14:paraId="00000009">
            <w:pPr>
              <w:ind w:left="0" w:firstLine="0"/>
              <w:rPr/>
            </w:pPr>
            <w:r w:rsidDel="00000000" w:rsidR="00000000" w:rsidRPr="00000000">
              <w:rPr>
                <w:rtl w:val="0"/>
              </w:rPr>
            </w:r>
          </w:p>
          <w:p w:rsidR="00000000" w:rsidDel="00000000" w:rsidP="00000000" w:rsidRDefault="00000000" w:rsidRPr="00000000" w14:paraId="0000000A">
            <w:pPr>
              <w:ind w:left="0" w:firstLine="0"/>
              <w:rPr/>
            </w:pPr>
            <w:r w:rsidDel="00000000" w:rsidR="00000000" w:rsidRPr="00000000">
              <w:rPr>
                <w:rtl w:val="0"/>
              </w:rPr>
            </w:r>
          </w:p>
        </w:tc>
      </w:tr>
    </w:tbl>
    <w:p w:rsidR="00000000" w:rsidDel="00000000" w:rsidP="00000000" w:rsidRDefault="00000000" w:rsidRPr="00000000" w14:paraId="0000000B">
      <w:pPr>
        <w:spacing w:line="261" w:lineRule="auto"/>
        <w:ind w:left="0" w:firstLine="0"/>
        <w:rPr/>
      </w:pPr>
      <w:r w:rsidDel="00000000" w:rsidR="00000000" w:rsidRPr="00000000">
        <w:rPr>
          <w:rtl w:val="0"/>
        </w:rPr>
        <w:t xml:space="preserve"> </w:t>
      </w:r>
    </w:p>
    <w:p w:rsidR="00000000" w:rsidDel="00000000" w:rsidP="00000000" w:rsidRDefault="00000000" w:rsidRPr="00000000" w14:paraId="0000000C">
      <w:pPr>
        <w:pStyle w:val="Heading3"/>
        <w:ind w:left="0" w:firstLine="0"/>
        <w:rPr/>
      </w:pPr>
      <w:bookmarkStart w:colFirst="0" w:colLast="0" w:name="_heading=h.l1tfq95du5bn" w:id="3"/>
      <w:bookmarkEnd w:id="3"/>
      <w:r w:rsidDel="00000000" w:rsidR="00000000" w:rsidRPr="00000000">
        <w:rPr>
          <w:rtl w:val="0"/>
        </w:rPr>
        <w:t xml:space="preserve">Step 2: Identify Key Decision Makers</w:t>
      </w:r>
    </w:p>
    <w:tbl>
      <w:tblPr>
        <w:tblStyle w:val="Table2"/>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80"/>
        <w:gridCol w:w="2880"/>
        <w:gridCol w:w="1440"/>
        <w:gridCol w:w="1440"/>
        <w:gridCol w:w="4320"/>
        <w:tblGridChange w:id="0">
          <w:tblGrid>
            <w:gridCol w:w="2880"/>
            <w:gridCol w:w="2880"/>
            <w:gridCol w:w="1440"/>
            <w:gridCol w:w="1440"/>
            <w:gridCol w:w="4320"/>
          </w:tblGrid>
        </w:tblGridChange>
      </w:tblGrid>
      <w:tr>
        <w:trPr>
          <w:cantSplit w:val="0"/>
          <w:trHeight w:val="1440" w:hRule="atLeast"/>
          <w:tblHeader w:val="1"/>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0D">
            <w:pPr>
              <w:spacing w:line="343" w:lineRule="auto"/>
              <w:ind w:left="0" w:firstLine="0"/>
              <w:rPr/>
            </w:pPr>
            <w:r w:rsidDel="00000000" w:rsidR="00000000" w:rsidRPr="00000000">
              <w:rPr>
                <w:rtl w:val="0"/>
              </w:rPr>
              <w:t xml:space="preserve">Decision Maker</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0E">
            <w:pPr>
              <w:spacing w:line="343" w:lineRule="auto"/>
              <w:ind w:left="0" w:firstLine="0"/>
              <w:rPr/>
            </w:pPr>
            <w:r w:rsidDel="00000000" w:rsidR="00000000" w:rsidRPr="00000000">
              <w:rPr>
                <w:rtl w:val="0"/>
              </w:rPr>
              <w:t xml:space="preserve">Position/Role</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0F">
            <w:pPr>
              <w:spacing w:line="343" w:lineRule="auto"/>
              <w:ind w:left="0" w:firstLine="0"/>
              <w:rPr/>
            </w:pPr>
            <w:r w:rsidDel="00000000" w:rsidR="00000000" w:rsidRPr="00000000">
              <w:rPr>
                <w:rtl w:val="0"/>
              </w:rPr>
              <w:t xml:space="preserve">Power Level (1-10)</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0">
            <w:pPr>
              <w:spacing w:line="343" w:lineRule="auto"/>
              <w:ind w:left="0" w:firstLine="0"/>
              <w:rPr>
                <w:sz w:val="14"/>
                <w:szCs w:val="14"/>
              </w:rPr>
            </w:pPr>
            <w:r w:rsidDel="00000000" w:rsidR="00000000" w:rsidRPr="00000000">
              <w:rPr>
                <w:rtl w:val="0"/>
              </w:rPr>
              <w:t xml:space="preserve">Stance on Issue </w:t>
            </w:r>
            <w:r w:rsidDel="00000000" w:rsidR="00000000" w:rsidRPr="00000000">
              <w:rPr>
                <w:sz w:val="14"/>
                <w:szCs w:val="14"/>
                <w:rtl w:val="0"/>
              </w:rPr>
              <w:t xml:space="preserve">(Ally, Neutral, Opposed)</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1">
            <w:pPr>
              <w:spacing w:line="343" w:lineRule="auto"/>
              <w:ind w:left="0" w:right="-180" w:firstLine="0"/>
              <w:rPr/>
            </w:pPr>
            <w:r w:rsidDel="00000000" w:rsidR="00000000" w:rsidRPr="00000000">
              <w:rPr>
                <w:rtl w:val="0"/>
              </w:rPr>
              <w:t xml:space="preserve">Notes</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2">
            <w:pPr>
              <w:spacing w:line="343" w:lineRule="auto"/>
              <w:ind w:left="0" w:firstLine="0"/>
              <w:rPr/>
            </w:pPr>
            <w:r w:rsidDel="00000000" w:rsidR="00000000" w:rsidRPr="00000000">
              <w:rPr>
                <w:rtl w:val="0"/>
              </w:rPr>
              <w:t xml:space="preserve">Example: Senator Jones</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3">
            <w:pPr>
              <w:spacing w:line="343" w:lineRule="auto"/>
              <w:ind w:left="0" w:firstLine="0"/>
              <w:rPr/>
            </w:pPr>
            <w:r w:rsidDel="00000000" w:rsidR="00000000" w:rsidRPr="00000000">
              <w:rPr>
                <w:rtl w:val="0"/>
              </w:rPr>
              <w:t xml:space="preserve">Senate Appropriations Committee</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4">
            <w:pPr>
              <w:spacing w:line="343" w:lineRule="auto"/>
              <w:ind w:left="0" w:firstLine="0"/>
              <w:rPr/>
            </w:pPr>
            <w:r w:rsidDel="00000000" w:rsidR="00000000" w:rsidRPr="00000000">
              <w:rPr>
                <w:rtl w:val="0"/>
              </w:rPr>
              <w:t xml:space="preserve">8</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5">
            <w:pPr>
              <w:spacing w:line="343" w:lineRule="auto"/>
              <w:ind w:left="0" w:firstLine="0"/>
              <w:rPr/>
            </w:pPr>
            <w:r w:rsidDel="00000000" w:rsidR="00000000" w:rsidRPr="00000000">
              <w:rPr>
                <w:rtl w:val="0"/>
              </w:rPr>
              <w:t xml:space="preserve">Neutral</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6">
            <w:pPr>
              <w:spacing w:line="343" w:lineRule="auto"/>
              <w:ind w:left="0" w:firstLine="0"/>
              <w:rPr/>
            </w:pPr>
            <w:r w:rsidDel="00000000" w:rsidR="00000000" w:rsidRPr="00000000">
              <w:rPr>
                <w:rtl w:val="0"/>
              </w:rPr>
              <w:t xml:space="preserve">Has history of supporting research funding</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7">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8">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9">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A">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B">
            <w:pPr>
              <w:ind w:left="0" w:firstLine="0"/>
              <w:rPr/>
            </w:pPr>
            <w:r w:rsidDel="00000000" w:rsidR="00000000" w:rsidRPr="00000000">
              <w:rPr>
                <w:rtl w:val="0"/>
              </w:rPr>
              <w:t xml:space="preserve"> </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C">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D">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E">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1F">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0">
            <w:pPr>
              <w:ind w:left="0" w:firstLine="0"/>
              <w:rPr/>
            </w:pPr>
            <w:r w:rsidDel="00000000" w:rsidR="00000000" w:rsidRPr="00000000">
              <w:rPr>
                <w:rtl w:val="0"/>
              </w:rPr>
              <w:t xml:space="preserve"> </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1">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2">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3">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4">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5">
            <w:pPr>
              <w:ind w:left="0" w:firstLine="0"/>
              <w:rPr/>
            </w:pPr>
            <w:r w:rsidDel="00000000" w:rsidR="00000000" w:rsidRPr="00000000">
              <w:rPr>
                <w:rtl w:val="0"/>
              </w:rPr>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6">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7">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8">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9">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2A">
            <w:pPr>
              <w:ind w:left="0" w:firstLine="0"/>
              <w:rPr/>
            </w:pPr>
            <w:r w:rsidDel="00000000" w:rsidR="00000000" w:rsidRPr="00000000">
              <w:rPr>
                <w:rtl w:val="0"/>
              </w:rPr>
            </w:r>
          </w:p>
        </w:tc>
      </w:tr>
    </w:tbl>
    <w:p w:rsidR="00000000" w:rsidDel="00000000" w:rsidP="00000000" w:rsidRDefault="00000000" w:rsidRPr="00000000" w14:paraId="0000002B">
      <w:pPr>
        <w:spacing w:line="261" w:lineRule="auto"/>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02C">
      <w:pPr>
        <w:pStyle w:val="Heading3"/>
        <w:ind w:left="0" w:firstLine="0"/>
        <w:rPr/>
      </w:pPr>
      <w:bookmarkStart w:colFirst="0" w:colLast="0" w:name="_heading=h.v10io9l95kyz" w:id="4"/>
      <w:bookmarkEnd w:id="4"/>
      <w:r w:rsidDel="00000000" w:rsidR="00000000" w:rsidRPr="00000000">
        <w:rPr>
          <w:rtl w:val="0"/>
        </w:rPr>
        <w:t xml:space="preserve">Step 3: Map Primary and Secondary Targets</w:t>
      </w:r>
    </w:p>
    <w:p w:rsidR="00000000" w:rsidDel="00000000" w:rsidP="00000000" w:rsidRDefault="00000000" w:rsidRPr="00000000" w14:paraId="0000002D">
      <w:pPr>
        <w:ind w:left="0" w:firstLine="0"/>
        <w:rPr/>
      </w:pPr>
      <w:r w:rsidDel="00000000" w:rsidR="00000000" w:rsidRPr="00000000">
        <w:rPr>
          <w:i w:val="1"/>
          <w:sz w:val="22"/>
          <w:szCs w:val="22"/>
          <w:rtl w:val="0"/>
        </w:rPr>
        <w:t xml:space="preserve">Primary Targets (Direct Decision Makers)</w:t>
      </w:r>
      <w:r w:rsidDel="00000000" w:rsidR="00000000" w:rsidRPr="00000000">
        <w:rPr>
          <w:rtl w:val="0"/>
        </w:rPr>
      </w:r>
    </w:p>
    <w:tbl>
      <w:tblPr>
        <w:tblStyle w:val="Table3"/>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80"/>
        <w:gridCol w:w="2880"/>
        <w:gridCol w:w="2880"/>
        <w:gridCol w:w="2880"/>
        <w:gridCol w:w="1440"/>
        <w:tblGridChange w:id="0">
          <w:tblGrid>
            <w:gridCol w:w="2880"/>
            <w:gridCol w:w="2880"/>
            <w:gridCol w:w="2880"/>
            <w:gridCol w:w="2880"/>
            <w:gridCol w:w="1440"/>
          </w:tblGrid>
        </w:tblGridChange>
      </w:tblGrid>
      <w:tr>
        <w:trPr>
          <w:cantSplit w:val="0"/>
          <w:trHeight w:val="1080" w:hRule="atLeast"/>
          <w:tblHeader w:val="0"/>
        </w:trPr>
        <w:tc>
          <w:tcPr>
            <w:tcMar>
              <w:top w:w="80.0" w:type="dxa"/>
              <w:left w:w="160.0" w:type="dxa"/>
              <w:bottom w:w="80.0" w:type="dxa"/>
              <w:right w:w="160.0" w:type="dxa"/>
            </w:tcMar>
          </w:tcPr>
          <w:p w:rsidR="00000000" w:rsidDel="00000000" w:rsidP="00000000" w:rsidRDefault="00000000" w:rsidRPr="00000000" w14:paraId="0000002E">
            <w:pPr>
              <w:spacing w:line="343" w:lineRule="auto"/>
              <w:ind w:left="0" w:firstLine="0"/>
              <w:rPr/>
            </w:pPr>
            <w:r w:rsidDel="00000000" w:rsidR="00000000" w:rsidRPr="00000000">
              <w:rPr>
                <w:rtl w:val="0"/>
              </w:rPr>
              <w:t xml:space="preserve">Name</w:t>
            </w:r>
          </w:p>
        </w:tc>
        <w:tc>
          <w:tcPr>
            <w:tcMar>
              <w:top w:w="80.0" w:type="dxa"/>
              <w:left w:w="160.0" w:type="dxa"/>
              <w:bottom w:w="80.0" w:type="dxa"/>
              <w:right w:w="160.0" w:type="dxa"/>
            </w:tcMar>
          </w:tcPr>
          <w:p w:rsidR="00000000" w:rsidDel="00000000" w:rsidP="00000000" w:rsidRDefault="00000000" w:rsidRPr="00000000" w14:paraId="0000002F">
            <w:pPr>
              <w:spacing w:line="343" w:lineRule="auto"/>
              <w:ind w:left="0" w:firstLine="0"/>
              <w:rPr/>
            </w:pPr>
            <w:r w:rsidDel="00000000" w:rsidR="00000000" w:rsidRPr="00000000">
              <w:rPr>
                <w:rtl w:val="0"/>
              </w:rPr>
              <w:t xml:space="preserve">Institution</w:t>
            </w:r>
          </w:p>
        </w:tc>
        <w:tc>
          <w:tcPr>
            <w:tcMar>
              <w:top w:w="80.0" w:type="dxa"/>
              <w:left w:w="160.0" w:type="dxa"/>
              <w:bottom w:w="80.0" w:type="dxa"/>
              <w:right w:w="160.0" w:type="dxa"/>
            </w:tcMar>
          </w:tcPr>
          <w:p w:rsidR="00000000" w:rsidDel="00000000" w:rsidP="00000000" w:rsidRDefault="00000000" w:rsidRPr="00000000" w14:paraId="00000030">
            <w:pPr>
              <w:spacing w:line="343" w:lineRule="auto"/>
              <w:ind w:left="0" w:firstLine="0"/>
              <w:rPr/>
            </w:pPr>
            <w:r w:rsidDel="00000000" w:rsidR="00000000" w:rsidRPr="00000000">
              <w:rPr>
                <w:rtl w:val="0"/>
              </w:rPr>
              <w:t xml:space="preserve">Contact Information</w:t>
            </w:r>
          </w:p>
        </w:tc>
        <w:tc>
          <w:tcPr>
            <w:tcMar>
              <w:top w:w="80.0" w:type="dxa"/>
              <w:left w:w="160.0" w:type="dxa"/>
              <w:bottom w:w="80.0" w:type="dxa"/>
              <w:right w:w="160.0" w:type="dxa"/>
            </w:tcMar>
          </w:tcPr>
          <w:p w:rsidR="00000000" w:rsidDel="00000000" w:rsidP="00000000" w:rsidRDefault="00000000" w:rsidRPr="00000000" w14:paraId="00000031">
            <w:pPr>
              <w:spacing w:line="343" w:lineRule="auto"/>
              <w:ind w:left="0" w:firstLine="0"/>
              <w:rPr/>
            </w:pPr>
            <w:r w:rsidDel="00000000" w:rsidR="00000000" w:rsidRPr="00000000">
              <w:rPr>
                <w:rtl w:val="0"/>
              </w:rPr>
              <w:t xml:space="preserve">Staff Contact</w:t>
            </w:r>
          </w:p>
        </w:tc>
        <w:tc>
          <w:tcPr>
            <w:tcMar>
              <w:top w:w="80.0" w:type="dxa"/>
              <w:left w:w="160.0" w:type="dxa"/>
              <w:bottom w:w="80.0" w:type="dxa"/>
              <w:right w:w="160.0" w:type="dxa"/>
            </w:tcMar>
          </w:tcPr>
          <w:p w:rsidR="00000000" w:rsidDel="00000000" w:rsidP="00000000" w:rsidRDefault="00000000" w:rsidRPr="00000000" w14:paraId="00000032">
            <w:pPr>
              <w:spacing w:line="343" w:lineRule="auto"/>
              <w:ind w:left="0" w:firstLine="0"/>
              <w:rPr/>
            </w:pPr>
            <w:r w:rsidDel="00000000" w:rsidR="00000000" w:rsidRPr="00000000">
              <w:rPr>
                <w:rtl w:val="0"/>
              </w:rPr>
              <w:t xml:space="preserve">Priority Level</w:t>
            </w:r>
          </w:p>
        </w:tc>
      </w:tr>
      <w:tr>
        <w:trPr>
          <w:cantSplit w:val="0"/>
          <w:trHeight w:val="1080" w:hRule="atLeast"/>
          <w:tblHeader w:val="0"/>
        </w:trPr>
        <w:tc>
          <w:tcPr>
            <w:tcMar>
              <w:top w:w="80.0" w:type="dxa"/>
              <w:left w:w="160.0" w:type="dxa"/>
              <w:bottom w:w="80.0" w:type="dxa"/>
              <w:right w:w="160.0" w:type="dxa"/>
            </w:tcMar>
          </w:tcPr>
          <w:p w:rsidR="00000000" w:rsidDel="00000000" w:rsidP="00000000" w:rsidRDefault="00000000" w:rsidRPr="00000000" w14:paraId="00000033">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34">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35">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36">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37">
            <w:pPr>
              <w:ind w:left="0" w:firstLine="0"/>
              <w:rPr/>
            </w:pPr>
            <w:r w:rsidDel="00000000" w:rsidR="00000000" w:rsidRPr="00000000">
              <w:rPr>
                <w:rtl w:val="0"/>
              </w:rPr>
              <w:t xml:space="preserve"> </w:t>
            </w:r>
          </w:p>
        </w:tc>
      </w:tr>
      <w:tr>
        <w:trPr>
          <w:cantSplit w:val="0"/>
          <w:trHeight w:val="1080" w:hRule="atLeast"/>
          <w:tblHeader w:val="0"/>
        </w:trPr>
        <w:tc>
          <w:tcPr>
            <w:tcMar>
              <w:top w:w="80.0" w:type="dxa"/>
              <w:left w:w="160.0" w:type="dxa"/>
              <w:bottom w:w="80.0" w:type="dxa"/>
              <w:right w:w="160.0" w:type="dxa"/>
            </w:tcMar>
          </w:tcPr>
          <w:p w:rsidR="00000000" w:rsidDel="00000000" w:rsidP="00000000" w:rsidRDefault="00000000" w:rsidRPr="00000000" w14:paraId="00000038">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39">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3A">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3B">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3C">
            <w:pPr>
              <w:ind w:left="0" w:firstLine="0"/>
              <w:rPr/>
            </w:pPr>
            <w:r w:rsidDel="00000000" w:rsidR="00000000" w:rsidRPr="00000000">
              <w:rPr>
                <w:rtl w:val="0"/>
              </w:rPr>
              <w:t xml:space="preserve"> </w:t>
            </w:r>
          </w:p>
        </w:tc>
      </w:tr>
      <w:tr>
        <w:trPr>
          <w:cantSplit w:val="0"/>
          <w:trHeight w:val="1080" w:hRule="atLeast"/>
          <w:tblHeader w:val="0"/>
        </w:trPr>
        <w:tc>
          <w:tcPr>
            <w:tcMar>
              <w:top w:w="80.0" w:type="dxa"/>
              <w:left w:w="160.0" w:type="dxa"/>
              <w:bottom w:w="80.0" w:type="dxa"/>
              <w:right w:w="160.0" w:type="dxa"/>
            </w:tcMar>
          </w:tcPr>
          <w:p w:rsidR="00000000" w:rsidDel="00000000" w:rsidP="00000000" w:rsidRDefault="00000000" w:rsidRPr="00000000" w14:paraId="0000003D">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3E">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3F">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40">
            <w:pPr>
              <w:ind w:left="0" w:firstLine="0"/>
              <w:rPr/>
            </w:pPr>
            <w:r w:rsidDel="00000000" w:rsidR="00000000" w:rsidRPr="00000000">
              <w:rPr>
                <w:rtl w:val="0"/>
              </w:rPr>
              <w:t xml:space="preserve"> </w:t>
            </w:r>
          </w:p>
        </w:tc>
        <w:tc>
          <w:tcPr>
            <w:tcMar>
              <w:top w:w="80.0" w:type="dxa"/>
              <w:left w:w="160.0" w:type="dxa"/>
              <w:bottom w:w="80.0" w:type="dxa"/>
              <w:right w:w="160.0" w:type="dxa"/>
            </w:tcMar>
          </w:tcPr>
          <w:p w:rsidR="00000000" w:rsidDel="00000000" w:rsidP="00000000" w:rsidRDefault="00000000" w:rsidRPr="00000000" w14:paraId="00000041">
            <w:pPr>
              <w:ind w:left="0" w:firstLine="0"/>
              <w:rPr/>
            </w:pPr>
            <w:r w:rsidDel="00000000" w:rsidR="00000000" w:rsidRPr="00000000">
              <w:rPr>
                <w:rtl w:val="0"/>
              </w:rPr>
              <w:t xml:space="preserve"> </w:t>
            </w:r>
          </w:p>
        </w:tc>
      </w:tr>
      <w:tr>
        <w:trPr>
          <w:cantSplit w:val="0"/>
          <w:trHeight w:val="1080" w:hRule="atLeast"/>
          <w:tblHeader w:val="0"/>
        </w:trPr>
        <w:tc>
          <w:tcPr>
            <w:tcMar>
              <w:top w:w="80.0" w:type="dxa"/>
              <w:left w:w="160.0" w:type="dxa"/>
              <w:bottom w:w="80.0" w:type="dxa"/>
              <w:right w:w="160.0" w:type="dxa"/>
            </w:tcMar>
          </w:tcPr>
          <w:p w:rsidR="00000000" w:rsidDel="00000000" w:rsidP="00000000" w:rsidRDefault="00000000" w:rsidRPr="00000000" w14:paraId="00000042">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3">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4">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5">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6">
            <w:pPr>
              <w:ind w:left="0" w:firstLine="0"/>
              <w:rPr/>
            </w:pPr>
            <w:r w:rsidDel="00000000" w:rsidR="00000000" w:rsidRPr="00000000">
              <w:rPr>
                <w:rtl w:val="0"/>
              </w:rPr>
            </w:r>
          </w:p>
        </w:tc>
      </w:tr>
      <w:tr>
        <w:trPr>
          <w:cantSplit w:val="0"/>
          <w:trHeight w:val="1080" w:hRule="atLeast"/>
          <w:tblHeader w:val="0"/>
        </w:trPr>
        <w:tc>
          <w:tcPr>
            <w:tcMar>
              <w:top w:w="80.0" w:type="dxa"/>
              <w:left w:w="160.0" w:type="dxa"/>
              <w:bottom w:w="80.0" w:type="dxa"/>
              <w:right w:w="160.0" w:type="dxa"/>
            </w:tcMar>
          </w:tcPr>
          <w:p w:rsidR="00000000" w:rsidDel="00000000" w:rsidP="00000000" w:rsidRDefault="00000000" w:rsidRPr="00000000" w14:paraId="00000047">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8">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9">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A">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B">
            <w:pPr>
              <w:ind w:left="0" w:firstLine="0"/>
              <w:rPr/>
            </w:pPr>
            <w:r w:rsidDel="00000000" w:rsidR="00000000" w:rsidRPr="00000000">
              <w:rPr>
                <w:rtl w:val="0"/>
              </w:rPr>
            </w:r>
          </w:p>
        </w:tc>
      </w:tr>
      <w:tr>
        <w:trPr>
          <w:cantSplit w:val="0"/>
          <w:trHeight w:val="1080" w:hRule="atLeast"/>
          <w:tblHeader w:val="0"/>
        </w:trPr>
        <w:tc>
          <w:tcPr>
            <w:tcMar>
              <w:top w:w="80.0" w:type="dxa"/>
              <w:left w:w="160.0" w:type="dxa"/>
              <w:bottom w:w="80.0" w:type="dxa"/>
              <w:right w:w="160.0" w:type="dxa"/>
            </w:tcMar>
          </w:tcPr>
          <w:p w:rsidR="00000000" w:rsidDel="00000000" w:rsidP="00000000" w:rsidRDefault="00000000" w:rsidRPr="00000000" w14:paraId="0000004C">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D">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E">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4F">
            <w:pPr>
              <w:ind w:left="0" w:firstLine="0"/>
              <w:rPr/>
            </w:pPr>
            <w:r w:rsidDel="00000000" w:rsidR="00000000" w:rsidRPr="00000000">
              <w:rPr>
                <w:rtl w:val="0"/>
              </w:rPr>
            </w:r>
          </w:p>
        </w:tc>
        <w:tc>
          <w:tcPr>
            <w:tcMar>
              <w:top w:w="80.0" w:type="dxa"/>
              <w:left w:w="160.0" w:type="dxa"/>
              <w:bottom w:w="80.0" w:type="dxa"/>
              <w:right w:w="160.0" w:type="dxa"/>
            </w:tcMar>
          </w:tcPr>
          <w:p w:rsidR="00000000" w:rsidDel="00000000" w:rsidP="00000000" w:rsidRDefault="00000000" w:rsidRPr="00000000" w14:paraId="00000050">
            <w:pPr>
              <w:ind w:left="0" w:firstLine="0"/>
              <w:rPr/>
            </w:pPr>
            <w:r w:rsidDel="00000000" w:rsidR="00000000" w:rsidRPr="00000000">
              <w:rPr>
                <w:rtl w:val="0"/>
              </w:rPr>
            </w:r>
          </w:p>
        </w:tc>
      </w:tr>
    </w:tbl>
    <w:p w:rsidR="00000000" w:rsidDel="00000000" w:rsidP="00000000" w:rsidRDefault="00000000" w:rsidRPr="00000000" w14:paraId="00000051">
      <w:pPr>
        <w:spacing w:line="261" w:lineRule="auto"/>
        <w:ind w:left="0" w:firstLine="0"/>
        <w:rPr/>
      </w:pPr>
      <w:r w:rsidDel="00000000" w:rsidR="00000000" w:rsidRPr="00000000">
        <w:rPr>
          <w:rtl w:val="0"/>
        </w:rPr>
        <w:t xml:space="preserve"> </w:t>
      </w:r>
    </w:p>
    <w:p w:rsidR="00000000" w:rsidDel="00000000" w:rsidP="00000000" w:rsidRDefault="00000000" w:rsidRPr="00000000" w14:paraId="00000052">
      <w:pPr>
        <w:ind w:left="0" w:firstLine="0"/>
        <w:rPr/>
      </w:pPr>
      <w:r w:rsidDel="00000000" w:rsidR="00000000" w:rsidRPr="00000000">
        <w:rPr>
          <w:i w:val="1"/>
          <w:sz w:val="22"/>
          <w:szCs w:val="22"/>
          <w:rtl w:val="0"/>
        </w:rPr>
        <w:t xml:space="preserve">Secondary Targets (Influencers of Decision Makers)</w:t>
      </w:r>
      <w:r w:rsidDel="00000000" w:rsidR="00000000" w:rsidRPr="00000000">
        <w:rPr>
          <w:rtl w:val="0"/>
        </w:rPr>
      </w:r>
    </w:p>
    <w:tbl>
      <w:tblPr>
        <w:tblStyle w:val="Table4"/>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40"/>
        <w:gridCol w:w="3240"/>
        <w:gridCol w:w="3240"/>
        <w:gridCol w:w="3240"/>
        <w:tblGridChange w:id="0">
          <w:tblGrid>
            <w:gridCol w:w="3240"/>
            <w:gridCol w:w="3240"/>
            <w:gridCol w:w="3240"/>
            <w:gridCol w:w="3240"/>
          </w:tblGrid>
        </w:tblGridChange>
      </w:tblGrid>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3">
            <w:pPr>
              <w:spacing w:line="343" w:lineRule="auto"/>
              <w:ind w:left="0" w:firstLine="0"/>
              <w:rPr/>
            </w:pPr>
            <w:r w:rsidDel="00000000" w:rsidR="00000000" w:rsidRPr="00000000">
              <w:rPr>
                <w:rtl w:val="0"/>
              </w:rPr>
              <w:t xml:space="preserve">Name</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4">
            <w:pPr>
              <w:spacing w:line="343" w:lineRule="auto"/>
              <w:ind w:left="0" w:firstLine="0"/>
              <w:rPr/>
            </w:pPr>
            <w:r w:rsidDel="00000000" w:rsidR="00000000" w:rsidRPr="00000000">
              <w:rPr>
                <w:rtl w:val="0"/>
              </w:rPr>
              <w:t xml:space="preserve">Relationship to Decision Maker</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5">
            <w:pPr>
              <w:spacing w:line="343" w:lineRule="auto"/>
              <w:ind w:left="0" w:firstLine="0"/>
              <w:rPr/>
            </w:pPr>
            <w:r w:rsidDel="00000000" w:rsidR="00000000" w:rsidRPr="00000000">
              <w:rPr>
                <w:rtl w:val="0"/>
              </w:rPr>
              <w:t xml:space="preserve">Stance on Issue</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6">
            <w:pPr>
              <w:spacing w:line="343" w:lineRule="auto"/>
              <w:ind w:left="0" w:firstLine="0"/>
              <w:rPr/>
            </w:pPr>
            <w:r w:rsidDel="00000000" w:rsidR="00000000" w:rsidRPr="00000000">
              <w:rPr>
                <w:rtl w:val="0"/>
              </w:rPr>
              <w:t xml:space="preserve">Access Strategy</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7">
            <w:pPr>
              <w:spacing w:line="343" w:lineRule="auto"/>
              <w:ind w:left="0" w:firstLine="0"/>
              <w:rPr/>
            </w:pPr>
            <w:r w:rsidDel="00000000" w:rsidR="00000000" w:rsidRPr="00000000">
              <w:rPr>
                <w:rtl w:val="0"/>
              </w:rPr>
              <w:t xml:space="preserve">Example: University President</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8">
            <w:pPr>
              <w:spacing w:line="343" w:lineRule="auto"/>
              <w:ind w:left="0" w:firstLine="0"/>
              <w:rPr/>
            </w:pPr>
            <w:r w:rsidDel="00000000" w:rsidR="00000000" w:rsidRPr="00000000">
              <w:rPr>
                <w:rtl w:val="0"/>
              </w:rPr>
              <w:t xml:space="preserve">Regular meetings with Rep. Smith</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9">
            <w:pPr>
              <w:spacing w:line="343" w:lineRule="auto"/>
              <w:ind w:left="0" w:firstLine="0"/>
              <w:rPr/>
            </w:pPr>
            <w:r w:rsidDel="00000000" w:rsidR="00000000" w:rsidRPr="00000000">
              <w:rPr>
                <w:rtl w:val="0"/>
              </w:rPr>
              <w:t xml:space="preserve">Supportive</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A">
            <w:pPr>
              <w:spacing w:line="343" w:lineRule="auto"/>
              <w:ind w:left="0" w:firstLine="0"/>
              <w:rPr/>
            </w:pPr>
            <w:r w:rsidDel="00000000" w:rsidR="00000000" w:rsidRPr="00000000">
              <w:rPr>
                <w:rtl w:val="0"/>
              </w:rPr>
              <w:t xml:space="preserve">Request meeting to discuss F&amp;A impacts</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B">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C">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D">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E">
            <w:pPr>
              <w:ind w:left="0" w:firstLine="0"/>
              <w:rPr/>
            </w:pPr>
            <w:r w:rsidDel="00000000" w:rsidR="00000000" w:rsidRPr="00000000">
              <w:rPr>
                <w:rtl w:val="0"/>
              </w:rPr>
              <w:t xml:space="preserve"> </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5F">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0">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1">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2">
            <w:pPr>
              <w:ind w:left="0" w:firstLine="0"/>
              <w:rPr/>
            </w:pPr>
            <w:r w:rsidDel="00000000" w:rsidR="00000000" w:rsidRPr="00000000">
              <w:rPr>
                <w:rtl w:val="0"/>
              </w:rPr>
              <w:t xml:space="preserve"> </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3">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4">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5">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6">
            <w:pPr>
              <w:ind w:left="0" w:firstLine="0"/>
              <w:rPr/>
            </w:pPr>
            <w:r w:rsidDel="00000000" w:rsidR="00000000" w:rsidRPr="00000000">
              <w:rPr>
                <w:rtl w:val="0"/>
              </w:rPr>
              <w:t xml:space="preserve"> </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7">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8">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9">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A">
            <w:pPr>
              <w:ind w:left="0" w:firstLine="0"/>
              <w:rPr/>
            </w:pPr>
            <w:r w:rsidDel="00000000" w:rsidR="00000000" w:rsidRPr="00000000">
              <w:rPr>
                <w:rtl w:val="0"/>
              </w:rPr>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B">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C">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D">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6E">
            <w:pPr>
              <w:ind w:left="0" w:firstLine="0"/>
              <w:rPr/>
            </w:pPr>
            <w:r w:rsidDel="00000000" w:rsidR="00000000" w:rsidRPr="00000000">
              <w:rPr>
                <w:rtl w:val="0"/>
              </w:rPr>
            </w:r>
          </w:p>
        </w:tc>
      </w:tr>
    </w:tbl>
    <w:p w:rsidR="00000000" w:rsidDel="00000000" w:rsidP="00000000" w:rsidRDefault="00000000" w:rsidRPr="00000000" w14:paraId="0000006F">
      <w:pPr>
        <w:spacing w:line="261" w:lineRule="auto"/>
        <w:ind w:left="0" w:firstLine="0"/>
        <w:rPr/>
      </w:pPr>
      <w:r w:rsidDel="00000000" w:rsidR="00000000" w:rsidRPr="00000000">
        <w:rPr>
          <w:rtl w:val="0"/>
        </w:rPr>
        <w:t xml:space="preserve"> </w:t>
      </w:r>
    </w:p>
    <w:p w:rsidR="00000000" w:rsidDel="00000000" w:rsidP="00000000" w:rsidRDefault="00000000" w:rsidRPr="00000000" w14:paraId="00000070">
      <w:pPr>
        <w:pStyle w:val="Heading3"/>
        <w:ind w:left="0" w:firstLine="0"/>
        <w:rPr/>
      </w:pPr>
      <w:bookmarkStart w:colFirst="0" w:colLast="0" w:name="_heading=h.ni2p0bs58cls" w:id="5"/>
      <w:bookmarkEnd w:id="5"/>
      <w:r w:rsidDel="00000000" w:rsidR="00000000" w:rsidRPr="00000000">
        <w:rPr>
          <w:rtl w:val="0"/>
        </w:rPr>
        <w:t xml:space="preserve">Step 4: Visual Power Map</w:t>
      </w:r>
    </w:p>
    <w:p w:rsidR="00000000" w:rsidDel="00000000" w:rsidP="00000000" w:rsidRDefault="00000000" w:rsidRPr="00000000" w14:paraId="00000071">
      <w:pPr>
        <w:spacing w:after="220" w:line="343" w:lineRule="auto"/>
        <w:ind w:left="0" w:firstLine="0"/>
        <w:rPr/>
      </w:pPr>
      <w:r w:rsidDel="00000000" w:rsidR="00000000" w:rsidRPr="00000000">
        <w:rPr>
          <w:rtl w:val="0"/>
        </w:rPr>
        <w:t xml:space="preserve">Create a visual representation by placing decision-makers on a grid:</w:t>
      </w:r>
    </w:p>
    <w:p w:rsidR="00000000" w:rsidDel="00000000" w:rsidP="00000000" w:rsidRDefault="00000000" w:rsidRPr="00000000" w14:paraId="00000072">
      <w:pPr>
        <w:spacing w:after="100" w:before="100" w:line="343" w:lineRule="auto"/>
        <w:ind w:left="0" w:firstLine="0"/>
        <w:rPr>
          <w:sz w:val="21"/>
          <w:szCs w:val="21"/>
        </w:rPr>
      </w:pPr>
      <w:r w:rsidDel="00000000" w:rsidR="00000000" w:rsidRPr="00000000">
        <w:rPr>
          <w:sz w:val="23"/>
          <w:szCs w:val="23"/>
          <w:rtl w:val="0"/>
        </w:rPr>
        <w:t xml:space="preserve">·   </w:t>
      </w:r>
      <w:r w:rsidDel="00000000" w:rsidR="00000000" w:rsidRPr="00000000">
        <w:rPr>
          <w:rtl w:val="0"/>
        </w:rPr>
        <w:tab/>
      </w:r>
      <w:r w:rsidDel="00000000" w:rsidR="00000000" w:rsidRPr="00000000">
        <w:rPr>
          <w:sz w:val="23"/>
          <w:szCs w:val="23"/>
          <w:rtl w:val="0"/>
        </w:rPr>
        <w:t xml:space="preserve">X-axis: Position your issue (Opposed to Supportive)</w:t>
      </w:r>
      <w:r w:rsidDel="00000000" w:rsidR="00000000" w:rsidRPr="00000000">
        <w:rPr>
          <w:rtl w:val="0"/>
        </w:rPr>
      </w:r>
    </w:p>
    <w:p w:rsidR="00000000" w:rsidDel="00000000" w:rsidP="00000000" w:rsidRDefault="00000000" w:rsidRPr="00000000" w14:paraId="00000073">
      <w:pPr>
        <w:spacing w:after="100" w:before="100" w:line="343" w:lineRule="auto"/>
        <w:ind w:left="0" w:firstLine="0"/>
        <w:rPr/>
      </w:pPr>
      <w:r w:rsidDel="00000000" w:rsidR="00000000" w:rsidRPr="00000000">
        <w:rPr>
          <w:sz w:val="23"/>
          <w:szCs w:val="23"/>
          <w:rtl w:val="0"/>
        </w:rPr>
        <w:t xml:space="preserve">·   </w:t>
      </w:r>
      <w:r w:rsidDel="00000000" w:rsidR="00000000" w:rsidRPr="00000000">
        <w:rPr>
          <w:rtl w:val="0"/>
        </w:rPr>
        <w:tab/>
      </w:r>
      <w:r w:rsidDel="00000000" w:rsidR="00000000" w:rsidRPr="00000000">
        <w:rPr>
          <w:sz w:val="23"/>
          <w:szCs w:val="23"/>
          <w:rtl w:val="0"/>
        </w:rPr>
        <w:t xml:space="preserve">Y-axis: Level of influence/power (Low to High)</w:t>
      </w:r>
      <w:r w:rsidDel="00000000" w:rsidR="00000000" w:rsidRPr="00000000">
        <w:rPr>
          <w:rtl w:val="0"/>
        </w:rPr>
      </w:r>
    </w:p>
    <w:p w:rsidR="00000000" w:rsidDel="00000000" w:rsidP="00000000" w:rsidRDefault="00000000" w:rsidRPr="00000000" w14:paraId="00000074">
      <w:pPr>
        <w:ind w:left="0" w:firstLine="0"/>
        <w:rPr/>
      </w:pPr>
      <w:r w:rsidDel="00000000" w:rsidR="00000000" w:rsidRPr="00000000">
        <w:rPr/>
        <w:drawing>
          <wp:inline distB="0" distT="0" distL="114300" distR="114300">
            <wp:extent cx="5943600" cy="4219575"/>
            <wp:effectExtent b="0" l="0" r="0" t="0"/>
            <wp:docPr id="1649703015"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943600" cy="4219575"/>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pStyle w:val="Heading3"/>
        <w:ind w:left="0" w:firstLine="0"/>
        <w:rPr/>
      </w:pPr>
      <w:bookmarkStart w:colFirst="0" w:colLast="0" w:name="_heading=h.m2kjj24nw8wz" w:id="6"/>
      <w:bookmarkEnd w:id="6"/>
      <w:r w:rsidDel="00000000" w:rsidR="00000000" w:rsidRPr="00000000">
        <w:rPr>
          <w:rtl w:val="0"/>
        </w:rPr>
        <w:t xml:space="preserve">Step 5: Identify Pathways of Influence</w:t>
      </w:r>
    </w:p>
    <w:tbl>
      <w:tblPr>
        <w:tblStyle w:val="Table5"/>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80"/>
        <w:gridCol w:w="2880"/>
        <w:gridCol w:w="2880"/>
        <w:gridCol w:w="4320"/>
        <w:tblGridChange w:id="0">
          <w:tblGrid>
            <w:gridCol w:w="2880"/>
            <w:gridCol w:w="2880"/>
            <w:gridCol w:w="2880"/>
            <w:gridCol w:w="4320"/>
          </w:tblGrid>
        </w:tblGridChange>
      </w:tblGrid>
      <w:tr>
        <w:trPr>
          <w:cantSplit w:val="0"/>
          <w:trHeight w:val="705"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76">
            <w:pPr>
              <w:spacing w:line="343" w:lineRule="auto"/>
              <w:ind w:left="0" w:firstLine="0"/>
              <w:rPr/>
            </w:pPr>
            <w:r w:rsidDel="00000000" w:rsidR="00000000" w:rsidRPr="00000000">
              <w:rPr>
                <w:rtl w:val="0"/>
              </w:rPr>
              <w:t xml:space="preserve">Decision Maker</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77">
            <w:pPr>
              <w:spacing w:line="343" w:lineRule="auto"/>
              <w:ind w:left="0" w:firstLine="0"/>
              <w:rPr>
                <w:sz w:val="22"/>
                <w:szCs w:val="22"/>
              </w:rPr>
            </w:pPr>
            <w:r w:rsidDel="00000000" w:rsidR="00000000" w:rsidRPr="00000000">
              <w:rPr>
                <w:rtl w:val="0"/>
              </w:rPr>
              <w:t xml:space="preserve">Who/What Influences Them </w:t>
            </w:r>
            <w:r w:rsidDel="00000000" w:rsidR="00000000" w:rsidRPr="00000000">
              <w:rPr>
                <w:sz w:val="22"/>
                <w:szCs w:val="22"/>
                <w:rtl w:val="0"/>
              </w:rPr>
              <w:t xml:space="preserve">(</w:t>
            </w:r>
            <w:r w:rsidDel="00000000" w:rsidR="00000000" w:rsidRPr="00000000">
              <w:rPr>
                <w:sz w:val="18"/>
                <w:szCs w:val="18"/>
                <w:rtl w:val="0"/>
              </w:rPr>
              <w:t xml:space="preserve">Examples: Donors, constituents, media, data/research, personal stories)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78">
            <w:pPr>
              <w:spacing w:line="343" w:lineRule="auto"/>
              <w:ind w:left="0" w:firstLine="0"/>
              <w:rPr/>
            </w:pPr>
            <w:r w:rsidDel="00000000" w:rsidR="00000000" w:rsidRPr="00000000">
              <w:rPr>
                <w:rtl w:val="0"/>
              </w:rPr>
              <w:t xml:space="preserve">Your Connection</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79">
            <w:pPr>
              <w:spacing w:line="343" w:lineRule="auto"/>
              <w:ind w:left="0" w:firstLine="0"/>
              <w:rPr/>
            </w:pPr>
            <w:r w:rsidDel="00000000" w:rsidR="00000000" w:rsidRPr="00000000">
              <w:rPr>
                <w:rtl w:val="0"/>
              </w:rPr>
              <w:t xml:space="preserve">Action Plan</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7A">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7B">
            <w:pPr>
              <w:spacing w:line="343" w:lineRule="auto"/>
              <w:ind w:left="0" w:firstLine="0"/>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7C">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7D">
            <w:pPr>
              <w:ind w:left="0" w:firstLine="0"/>
              <w:rPr/>
            </w:pPr>
            <w:r w:rsidDel="00000000" w:rsidR="00000000" w:rsidRPr="00000000">
              <w:rPr>
                <w:rtl w:val="0"/>
              </w:rPr>
              <w:t xml:space="preserve"> </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7E">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7F">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0">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1">
            <w:pPr>
              <w:ind w:left="0" w:firstLine="0"/>
              <w:rPr/>
            </w:pPr>
            <w:r w:rsidDel="00000000" w:rsidR="00000000" w:rsidRPr="00000000">
              <w:rPr>
                <w:rtl w:val="0"/>
              </w:rPr>
              <w:t xml:space="preserve"> </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2">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3">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4">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5">
            <w:pPr>
              <w:ind w:left="0" w:firstLine="0"/>
              <w:rPr/>
            </w:pPr>
            <w:r w:rsidDel="00000000" w:rsidR="00000000" w:rsidRPr="00000000">
              <w:rPr>
                <w:rtl w:val="0"/>
              </w:rPr>
              <w:t xml:space="preserve"> </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6">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7">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8">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9">
            <w:pPr>
              <w:ind w:left="0" w:firstLine="0"/>
              <w:rPr/>
            </w:pPr>
            <w:r w:rsidDel="00000000" w:rsidR="00000000" w:rsidRPr="00000000">
              <w:rPr>
                <w:rtl w:val="0"/>
              </w:rPr>
              <w:t xml:space="preserve"> </w:t>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A">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B">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C">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D">
            <w:pPr>
              <w:ind w:left="0" w:firstLine="0"/>
              <w:rPr/>
            </w:pPr>
            <w:r w:rsidDel="00000000" w:rsidR="00000000" w:rsidRPr="00000000">
              <w:rPr>
                <w:rtl w:val="0"/>
              </w:rPr>
            </w:r>
          </w:p>
        </w:tc>
      </w:tr>
      <w:tr>
        <w:trPr>
          <w:cantSplit w:val="0"/>
          <w:trHeight w:val="108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E">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8F">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0">
            <w:pPr>
              <w:ind w:left="0" w:firstLine="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1">
            <w:pPr>
              <w:ind w:left="0" w:firstLine="0"/>
              <w:rPr/>
            </w:pPr>
            <w:r w:rsidDel="00000000" w:rsidR="00000000" w:rsidRPr="00000000">
              <w:rPr>
                <w:rtl w:val="0"/>
              </w:rPr>
            </w:r>
          </w:p>
        </w:tc>
      </w:tr>
    </w:tbl>
    <w:p w:rsidR="00000000" w:rsidDel="00000000" w:rsidP="00000000" w:rsidRDefault="00000000" w:rsidRPr="00000000" w14:paraId="00000092">
      <w:pPr>
        <w:spacing w:line="261" w:lineRule="auto"/>
        <w:ind w:left="0" w:firstLine="0"/>
        <w:rPr/>
      </w:pPr>
      <w:r w:rsidDel="00000000" w:rsidR="00000000" w:rsidRPr="00000000">
        <w:rPr>
          <w:rtl w:val="0"/>
        </w:rPr>
        <w:t xml:space="preserve"> </w:t>
      </w:r>
    </w:p>
    <w:p w:rsidR="00000000" w:rsidDel="00000000" w:rsidP="00000000" w:rsidRDefault="00000000" w:rsidRPr="00000000" w14:paraId="00000093">
      <w:pPr>
        <w:pStyle w:val="Heading3"/>
        <w:ind w:left="0" w:firstLine="0"/>
        <w:rPr/>
      </w:pPr>
      <w:bookmarkStart w:colFirst="0" w:colLast="0" w:name="_heading=h.rqvmk8vrgqq6" w:id="7"/>
      <w:bookmarkEnd w:id="7"/>
      <w:r w:rsidDel="00000000" w:rsidR="00000000" w:rsidRPr="00000000">
        <w:rPr>
          <w:rtl w:val="0"/>
        </w:rPr>
        <w:t xml:space="preserve">Step 6: Resource Assessment</w:t>
      </w:r>
    </w:p>
    <w:tbl>
      <w:tblPr>
        <w:tblStyle w:val="Table6"/>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80"/>
        <w:gridCol w:w="1440"/>
        <w:gridCol w:w="8640"/>
        <w:tblGridChange w:id="0">
          <w:tblGrid>
            <w:gridCol w:w="2880"/>
            <w:gridCol w:w="1440"/>
            <w:gridCol w:w="86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4">
            <w:pPr>
              <w:spacing w:line="343" w:lineRule="auto"/>
              <w:ind w:left="0" w:firstLine="0"/>
              <w:rPr/>
            </w:pPr>
            <w:r w:rsidDel="00000000" w:rsidR="00000000" w:rsidRPr="00000000">
              <w:rPr>
                <w:rtl w:val="0"/>
              </w:rPr>
              <w:t xml:space="preserve">Resource</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5">
            <w:pPr>
              <w:spacing w:line="343" w:lineRule="auto"/>
              <w:ind w:left="0" w:firstLine="0"/>
              <w:rPr/>
            </w:pPr>
            <w:r w:rsidDel="00000000" w:rsidR="00000000" w:rsidRPr="00000000">
              <w:rPr>
                <w:rtl w:val="0"/>
              </w:rPr>
              <w:t xml:space="preserve">Available?</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6">
            <w:pPr>
              <w:spacing w:line="343" w:lineRule="auto"/>
              <w:ind w:left="0" w:firstLine="0"/>
              <w:rPr/>
            </w:pPr>
            <w:r w:rsidDel="00000000" w:rsidR="00000000" w:rsidRPr="00000000">
              <w:rPr>
                <w:rtl w:val="0"/>
              </w:rPr>
              <w:t xml:space="preserve">How to Obtain/Utilize</w:t>
            </w:r>
          </w:p>
        </w:tc>
      </w:tr>
      <w:tr>
        <w:trPr>
          <w:cantSplit w:val="0"/>
          <w:trHeight w:val="144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7">
            <w:pPr>
              <w:spacing w:line="343" w:lineRule="auto"/>
              <w:ind w:left="0" w:firstLine="0"/>
              <w:rPr/>
            </w:pPr>
            <w:r w:rsidDel="00000000" w:rsidR="00000000" w:rsidRPr="00000000">
              <w:rPr>
                <w:rtl w:val="0"/>
              </w:rPr>
              <w:t xml:space="preserve">Student stories/testimonials</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8">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9">
            <w:pPr>
              <w:ind w:left="0" w:firstLine="0"/>
              <w:rPr/>
            </w:pPr>
            <w:r w:rsidDel="00000000" w:rsidR="00000000" w:rsidRPr="00000000">
              <w:rPr>
                <w:rtl w:val="0"/>
              </w:rPr>
              <w:t xml:space="preserve"> </w:t>
            </w:r>
          </w:p>
        </w:tc>
      </w:tr>
      <w:tr>
        <w:trPr>
          <w:cantSplit w:val="0"/>
          <w:trHeight w:val="144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A">
            <w:pPr>
              <w:spacing w:line="343" w:lineRule="auto"/>
              <w:ind w:left="0" w:firstLine="0"/>
              <w:rPr/>
            </w:pPr>
            <w:r w:rsidDel="00000000" w:rsidR="00000000" w:rsidRPr="00000000">
              <w:rPr>
                <w:rtl w:val="0"/>
              </w:rPr>
              <w:t xml:space="preserve">Research data on impacts</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B">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C">
            <w:pPr>
              <w:ind w:left="0" w:firstLine="0"/>
              <w:rPr/>
            </w:pPr>
            <w:r w:rsidDel="00000000" w:rsidR="00000000" w:rsidRPr="00000000">
              <w:rPr>
                <w:rtl w:val="0"/>
              </w:rPr>
              <w:t xml:space="preserve"> </w:t>
            </w:r>
          </w:p>
        </w:tc>
      </w:tr>
      <w:tr>
        <w:trPr>
          <w:cantSplit w:val="0"/>
          <w:trHeight w:val="144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D">
            <w:pPr>
              <w:spacing w:line="343" w:lineRule="auto"/>
              <w:ind w:left="0" w:firstLine="0"/>
              <w:rPr/>
            </w:pPr>
            <w:r w:rsidDel="00000000" w:rsidR="00000000" w:rsidRPr="00000000">
              <w:rPr>
                <w:rtl w:val="0"/>
              </w:rPr>
              <w:t xml:space="preserve">Coalition partners</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E">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9F">
            <w:pPr>
              <w:ind w:left="0" w:firstLine="0"/>
              <w:rPr/>
            </w:pPr>
            <w:r w:rsidDel="00000000" w:rsidR="00000000" w:rsidRPr="00000000">
              <w:rPr>
                <w:rtl w:val="0"/>
              </w:rPr>
              <w:t xml:space="preserve"> </w:t>
            </w:r>
          </w:p>
        </w:tc>
      </w:tr>
      <w:tr>
        <w:trPr>
          <w:cantSplit w:val="0"/>
          <w:trHeight w:val="144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0">
            <w:pPr>
              <w:spacing w:line="343" w:lineRule="auto"/>
              <w:ind w:left="0" w:firstLine="0"/>
              <w:rPr/>
            </w:pPr>
            <w:r w:rsidDel="00000000" w:rsidR="00000000" w:rsidRPr="00000000">
              <w:rPr>
                <w:rtl w:val="0"/>
              </w:rPr>
              <w:t xml:space="preserve">Media contacts</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1">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2">
            <w:pPr>
              <w:ind w:left="0" w:firstLine="0"/>
              <w:rPr/>
            </w:pPr>
            <w:r w:rsidDel="00000000" w:rsidR="00000000" w:rsidRPr="00000000">
              <w:rPr>
                <w:rtl w:val="0"/>
              </w:rPr>
              <w:t xml:space="preserve"> </w:t>
            </w:r>
          </w:p>
        </w:tc>
      </w:tr>
      <w:tr>
        <w:trPr>
          <w:cantSplit w:val="0"/>
          <w:trHeight w:val="144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3">
            <w:pPr>
              <w:spacing w:line="343" w:lineRule="auto"/>
              <w:ind w:left="0" w:firstLine="0"/>
              <w:rPr/>
            </w:pPr>
            <w:r w:rsidDel="00000000" w:rsidR="00000000" w:rsidRPr="00000000">
              <w:rPr>
                <w:rtl w:val="0"/>
              </w:rPr>
              <w:t xml:space="preserve">Funding for advocacy</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4">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5">
            <w:pPr>
              <w:ind w:left="0" w:firstLine="0"/>
              <w:rPr/>
            </w:pPr>
            <w:r w:rsidDel="00000000" w:rsidR="00000000" w:rsidRPr="00000000">
              <w:rPr>
                <w:rtl w:val="0"/>
              </w:rPr>
              <w:t xml:space="preserve"> </w:t>
            </w:r>
          </w:p>
        </w:tc>
      </w:tr>
    </w:tbl>
    <w:p w:rsidR="00000000" w:rsidDel="00000000" w:rsidP="00000000" w:rsidRDefault="00000000" w:rsidRPr="00000000" w14:paraId="000000A6">
      <w:pPr>
        <w:spacing w:line="261" w:lineRule="auto"/>
        <w:ind w:left="0" w:firstLine="0"/>
        <w:rPr/>
      </w:pPr>
      <w:r w:rsidDel="00000000" w:rsidR="00000000" w:rsidRPr="00000000">
        <w:rPr>
          <w:rtl w:val="0"/>
        </w:rPr>
        <w:t xml:space="preserve"> </w:t>
      </w:r>
    </w:p>
    <w:p w:rsidR="00000000" w:rsidDel="00000000" w:rsidP="00000000" w:rsidRDefault="00000000" w:rsidRPr="00000000" w14:paraId="000000A7">
      <w:pPr>
        <w:pStyle w:val="Heading3"/>
        <w:ind w:left="0" w:firstLine="0"/>
        <w:rPr/>
      </w:pPr>
      <w:bookmarkStart w:colFirst="0" w:colLast="0" w:name="_heading=h.g0ab8otdycbn" w:id="8"/>
      <w:bookmarkEnd w:id="8"/>
      <w:r w:rsidDel="00000000" w:rsidR="00000000" w:rsidRPr="00000000">
        <w:rPr>
          <w:rtl w:val="0"/>
        </w:rPr>
        <w:t xml:space="preserve">Step 7: Action Plan Timeline</w:t>
      </w:r>
    </w:p>
    <w:tbl>
      <w:tblPr>
        <w:tblStyle w:val="Table7"/>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60"/>
        <w:gridCol w:w="2160"/>
        <w:gridCol w:w="2160"/>
        <w:gridCol w:w="2160"/>
        <w:gridCol w:w="4320"/>
        <w:tblGridChange w:id="0">
          <w:tblGrid>
            <w:gridCol w:w="2160"/>
            <w:gridCol w:w="2160"/>
            <w:gridCol w:w="2160"/>
            <w:gridCol w:w="2160"/>
            <w:gridCol w:w="432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8">
            <w:pPr>
              <w:spacing w:line="343" w:lineRule="auto"/>
              <w:ind w:left="0" w:firstLine="0"/>
              <w:rPr/>
            </w:pPr>
            <w:r w:rsidDel="00000000" w:rsidR="00000000" w:rsidRPr="00000000">
              <w:rPr>
                <w:rtl w:val="0"/>
              </w:rPr>
              <w:t xml:space="preserve">Timeline</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9">
            <w:pPr>
              <w:spacing w:line="343" w:lineRule="auto"/>
              <w:ind w:left="0" w:firstLine="0"/>
              <w:rPr/>
            </w:pPr>
            <w:r w:rsidDel="00000000" w:rsidR="00000000" w:rsidRPr="00000000">
              <w:rPr>
                <w:rtl w:val="0"/>
              </w:rPr>
              <w:t xml:space="preserve">Target</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A">
            <w:pPr>
              <w:spacing w:line="343" w:lineRule="auto"/>
              <w:ind w:left="0" w:firstLine="0"/>
              <w:rPr/>
            </w:pPr>
            <w:r w:rsidDel="00000000" w:rsidR="00000000" w:rsidRPr="00000000">
              <w:rPr>
                <w:rtl w:val="0"/>
              </w:rPr>
              <w:t xml:space="preserve">Action</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B">
            <w:pPr>
              <w:spacing w:line="343" w:lineRule="auto"/>
              <w:ind w:left="0" w:firstLine="0"/>
              <w:rPr/>
            </w:pPr>
            <w:r w:rsidDel="00000000" w:rsidR="00000000" w:rsidRPr="00000000">
              <w:rPr>
                <w:rtl w:val="0"/>
              </w:rPr>
              <w:t xml:space="preserve">Person Responsible</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C">
            <w:pPr>
              <w:spacing w:line="343" w:lineRule="auto"/>
              <w:ind w:left="0" w:right="-1245" w:firstLine="0"/>
              <w:rPr/>
            </w:pPr>
            <w:r w:rsidDel="00000000" w:rsidR="00000000" w:rsidRPr="00000000">
              <w:rPr>
                <w:rtl w:val="0"/>
              </w:rPr>
              <w:t xml:space="preserve">Success Metrics</w:t>
            </w:r>
          </w:p>
        </w:tc>
      </w:tr>
      <w:tr>
        <w:trPr>
          <w:cantSplit w:val="0"/>
          <w:trHeight w:val="144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D">
            <w:pPr>
              <w:spacing w:line="343" w:lineRule="auto"/>
              <w:ind w:left="0" w:firstLine="0"/>
              <w:rPr/>
            </w:pPr>
            <w:r w:rsidDel="00000000" w:rsidR="00000000" w:rsidRPr="00000000">
              <w:rPr>
                <w:rtl w:val="0"/>
              </w:rPr>
              <w:t xml:space="preserve">Immediate (1-2 days)</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E">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AF">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0">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1">
            <w:pPr>
              <w:ind w:left="0" w:right="-1215" w:firstLine="0"/>
              <w:rPr/>
            </w:pPr>
            <w:r w:rsidDel="00000000" w:rsidR="00000000" w:rsidRPr="00000000">
              <w:rPr>
                <w:rtl w:val="0"/>
              </w:rPr>
              <w:t xml:space="preserve"> </w:t>
            </w:r>
          </w:p>
        </w:tc>
      </w:tr>
      <w:tr>
        <w:trPr>
          <w:cantSplit w:val="0"/>
          <w:trHeight w:val="144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2">
            <w:pPr>
              <w:spacing w:line="343" w:lineRule="auto"/>
              <w:ind w:left="0" w:firstLine="0"/>
              <w:rPr/>
            </w:pPr>
            <w:r w:rsidDel="00000000" w:rsidR="00000000" w:rsidRPr="00000000">
              <w:rPr>
                <w:rtl w:val="0"/>
              </w:rPr>
              <w:t xml:space="preserve">Short-term (1-2 weeks)</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3">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4">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5">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6">
            <w:pPr>
              <w:ind w:left="0" w:firstLine="0"/>
              <w:rPr/>
            </w:pPr>
            <w:r w:rsidDel="00000000" w:rsidR="00000000" w:rsidRPr="00000000">
              <w:rPr>
                <w:rtl w:val="0"/>
              </w:rPr>
              <w:t xml:space="preserve"> </w:t>
            </w:r>
          </w:p>
        </w:tc>
      </w:tr>
      <w:tr>
        <w:trPr>
          <w:cantSplit w:val="0"/>
          <w:trHeight w:val="144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7">
            <w:pPr>
              <w:spacing w:line="343" w:lineRule="auto"/>
              <w:ind w:left="0" w:firstLine="0"/>
              <w:rPr/>
            </w:pPr>
            <w:r w:rsidDel="00000000" w:rsidR="00000000" w:rsidRPr="00000000">
              <w:rPr>
                <w:rtl w:val="0"/>
              </w:rPr>
              <w:t xml:space="preserve">Medium-term (1-2 months)</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8">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9">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A">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B">
            <w:pPr>
              <w:ind w:left="0" w:firstLine="0"/>
              <w:rPr/>
            </w:pPr>
            <w:r w:rsidDel="00000000" w:rsidR="00000000" w:rsidRPr="00000000">
              <w:rPr>
                <w:rtl w:val="0"/>
              </w:rPr>
              <w:t xml:space="preserve"> </w:t>
            </w:r>
          </w:p>
        </w:tc>
      </w:tr>
      <w:tr>
        <w:trPr>
          <w:cantSplit w:val="0"/>
          <w:trHeight w:val="1440" w:hRule="atLeast"/>
          <w:tblHeader w:val="0"/>
        </w:trPr>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C">
            <w:pPr>
              <w:spacing w:line="343" w:lineRule="auto"/>
              <w:ind w:left="0" w:firstLine="0"/>
              <w:rPr/>
            </w:pPr>
            <w:r w:rsidDel="00000000" w:rsidR="00000000" w:rsidRPr="00000000">
              <w:rPr>
                <w:rtl w:val="0"/>
              </w:rPr>
              <w:t xml:space="preserve">Long-term (3+ months)</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D">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E">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BF">
            <w:pPr>
              <w:ind w:left="0" w:firstLine="0"/>
              <w:rPr/>
            </w:pPr>
            <w:r w:rsidDel="00000000" w:rsidR="00000000" w:rsidRPr="00000000">
              <w:rPr>
                <w:rtl w:val="0"/>
              </w:rPr>
              <w:t xml:space="preserve"> </w:t>
            </w:r>
          </w:p>
        </w:tc>
        <w:tc>
          <w:tcPr>
            <w:tcBorders>
              <w:top w:color="000000" w:space="0" w:sz="8" w:val="single"/>
              <w:left w:color="000000" w:space="0" w:sz="8" w:val="single"/>
              <w:bottom w:color="000000" w:space="0" w:sz="8" w:val="single"/>
              <w:right w:color="000000" w:space="0" w:sz="8" w:val="single"/>
            </w:tcBorders>
            <w:tcMar>
              <w:top w:w="80.0" w:type="dxa"/>
              <w:left w:w="160.0" w:type="dxa"/>
              <w:bottom w:w="80.0" w:type="dxa"/>
              <w:right w:w="160.0" w:type="dxa"/>
            </w:tcMar>
          </w:tcPr>
          <w:p w:rsidR="00000000" w:rsidDel="00000000" w:rsidP="00000000" w:rsidRDefault="00000000" w:rsidRPr="00000000" w14:paraId="000000C0">
            <w:pPr>
              <w:ind w:left="0" w:right="0" w:firstLine="0"/>
              <w:rPr/>
            </w:pPr>
            <w:r w:rsidDel="00000000" w:rsidR="00000000" w:rsidRPr="00000000">
              <w:rPr>
                <w:rtl w:val="0"/>
              </w:rPr>
              <w:t xml:space="preserve"> </w:t>
            </w:r>
          </w:p>
        </w:tc>
      </w:tr>
    </w:tbl>
    <w:p w:rsidR="00000000" w:rsidDel="00000000" w:rsidP="00000000" w:rsidRDefault="00000000" w:rsidRPr="00000000" w14:paraId="000000C1">
      <w:pPr>
        <w:spacing w:line="261" w:lineRule="auto"/>
        <w:rPr/>
      </w:pPr>
      <w:r w:rsidDel="00000000" w:rsidR="00000000" w:rsidRPr="00000000">
        <w:rPr>
          <w:rtl w:val="0"/>
        </w:rPr>
      </w:r>
    </w:p>
    <w:sdt>
      <w:sdtPr>
        <w:lock w:val="contentLocked"/>
        <w:tag w:val="goog_rdk_0"/>
      </w:sdtPr>
      <w:sdtContent>
        <w:tbl>
          <w:tblPr>
            <w:tblStyle w:val="Table8"/>
            <w:tblW w:w="12960.0" w:type="dxa"/>
            <w:jc w:val="left"/>
            <w:tblLayout w:type="fixed"/>
            <w:tblLook w:val="0600"/>
          </w:tblPr>
          <w:tblGrid>
            <w:gridCol w:w="6495"/>
            <w:gridCol w:w="6465"/>
            <w:tblGridChange w:id="0">
              <w:tblGrid>
                <w:gridCol w:w="6495"/>
                <w:gridCol w:w="6465"/>
              </w:tblGrid>
            </w:tblGridChange>
          </w:tblGrid>
          <w:tr>
            <w:trPr>
              <w:cantSplit w:val="1"/>
              <w:trHeight w:val="6567.130078125" w:hRule="atLeast"/>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C2">
                <w:pPr>
                  <w:pStyle w:val="Heading2"/>
                  <w:spacing w:before="320" w:line="343" w:lineRule="auto"/>
                  <w:rPr/>
                </w:pPr>
                <w:bookmarkStart w:colFirst="0" w:colLast="0" w:name="_heading=h.bjy0kqq6kk2f" w:id="9"/>
                <w:bookmarkEnd w:id="9"/>
                <w:r w:rsidDel="00000000" w:rsidR="00000000" w:rsidRPr="00000000">
                  <w:rPr>
                    <w:rtl w:val="0"/>
                  </w:rPr>
                  <w:t xml:space="preserve">Campus-Specific Power Mapping</w:t>
                </w:r>
              </w:p>
              <w:p w:rsidR="00000000" w:rsidDel="00000000" w:rsidP="00000000" w:rsidRDefault="00000000" w:rsidRPr="00000000" w14:paraId="000000C3">
                <w:pPr>
                  <w:spacing w:after="220" w:line="343" w:lineRule="auto"/>
                  <w:rPr>
                    <w:i w:val="1"/>
                  </w:rPr>
                </w:pPr>
                <w:r w:rsidDel="00000000" w:rsidR="00000000" w:rsidRPr="00000000">
                  <w:rPr>
                    <w:i w:val="1"/>
                    <w:rtl w:val="0"/>
                  </w:rPr>
                  <w:t xml:space="preserve">For your specific institution, identify:</w:t>
                </w:r>
              </w:p>
              <w:p w:rsidR="00000000" w:rsidDel="00000000" w:rsidP="00000000" w:rsidRDefault="00000000" w:rsidRPr="00000000" w14:paraId="000000C4">
                <w:pPr>
                  <w:numPr>
                    <w:ilvl w:val="0"/>
                    <w:numId w:val="1"/>
                  </w:numPr>
                  <w:spacing w:after="0" w:afterAutospacing="0" w:line="343" w:lineRule="auto"/>
                  <w:ind w:left="720" w:hanging="360"/>
                </w:pPr>
                <w:r w:rsidDel="00000000" w:rsidR="00000000" w:rsidRPr="00000000">
                  <w:rPr>
                    <w:rtl w:val="0"/>
                  </w:rPr>
                  <w:t xml:space="preserve">Key Campus Decision Makers:</w:t>
                </w:r>
              </w:p>
              <w:p w:rsidR="00000000" w:rsidDel="00000000" w:rsidP="00000000" w:rsidRDefault="00000000" w:rsidRPr="00000000" w14:paraId="000000C5">
                <w:pPr>
                  <w:numPr>
                    <w:ilvl w:val="1"/>
                    <w:numId w:val="1"/>
                  </w:numPr>
                  <w:spacing w:after="0" w:afterAutospacing="0" w:line="343" w:lineRule="auto"/>
                  <w:ind w:left="1170" w:hanging="360"/>
                </w:pPr>
                <w:r w:rsidDel="00000000" w:rsidR="00000000" w:rsidRPr="00000000">
                  <w:rPr>
                    <w:rtl w:val="0"/>
                  </w:rPr>
                  <w:t xml:space="preserve">Administration officials (President, Provost, etc.)</w:t>
                </w:r>
              </w:p>
              <w:p w:rsidR="00000000" w:rsidDel="00000000" w:rsidP="00000000" w:rsidRDefault="00000000" w:rsidRPr="00000000" w14:paraId="000000C6">
                <w:pPr>
                  <w:numPr>
                    <w:ilvl w:val="1"/>
                    <w:numId w:val="1"/>
                  </w:numPr>
                  <w:spacing w:after="0" w:afterAutospacing="0" w:line="343" w:lineRule="auto"/>
                  <w:ind w:left="1170" w:hanging="360"/>
                </w:pPr>
                <w:r w:rsidDel="00000000" w:rsidR="00000000" w:rsidRPr="00000000">
                  <w:rPr>
                    <w:rtl w:val="0"/>
                  </w:rPr>
                  <w:t xml:space="preserve">Faculty governance representatives</w:t>
                </w:r>
              </w:p>
              <w:p w:rsidR="00000000" w:rsidDel="00000000" w:rsidP="00000000" w:rsidRDefault="00000000" w:rsidRPr="00000000" w14:paraId="000000C7">
                <w:pPr>
                  <w:numPr>
                    <w:ilvl w:val="1"/>
                    <w:numId w:val="1"/>
                  </w:numPr>
                  <w:spacing w:after="0" w:afterAutospacing="0" w:line="343" w:lineRule="auto"/>
                  <w:ind w:left="1170" w:hanging="360"/>
                </w:pPr>
                <w:r w:rsidDel="00000000" w:rsidR="00000000" w:rsidRPr="00000000">
                  <w:rPr>
                    <w:rtl w:val="0"/>
                  </w:rPr>
                  <w:t xml:space="preserve">Board of Trustees/Regents members</w:t>
                </w:r>
              </w:p>
              <w:p w:rsidR="00000000" w:rsidDel="00000000" w:rsidP="00000000" w:rsidRDefault="00000000" w:rsidRPr="00000000" w14:paraId="000000C8">
                <w:pPr>
                  <w:numPr>
                    <w:ilvl w:val="0"/>
                    <w:numId w:val="1"/>
                  </w:numPr>
                  <w:spacing w:after="0" w:afterAutospacing="0" w:line="343" w:lineRule="auto"/>
                  <w:ind w:left="720" w:hanging="360"/>
                </w:pPr>
                <w:r w:rsidDel="00000000" w:rsidR="00000000" w:rsidRPr="00000000">
                  <w:rPr>
                    <w:rtl w:val="0"/>
                  </w:rPr>
                  <w:t xml:space="preserve">Institutional Policies Affecting Your Issue:</w:t>
                </w:r>
              </w:p>
              <w:p w:rsidR="00000000" w:rsidDel="00000000" w:rsidP="00000000" w:rsidRDefault="00000000" w:rsidRPr="00000000" w14:paraId="000000C9">
                <w:pPr>
                  <w:numPr>
                    <w:ilvl w:val="1"/>
                    <w:numId w:val="1"/>
                  </w:numPr>
                  <w:spacing w:after="0" w:afterAutospacing="0" w:line="343" w:lineRule="auto"/>
                  <w:ind w:left="1170" w:hanging="360"/>
                </w:pPr>
                <w:r w:rsidDel="00000000" w:rsidR="00000000" w:rsidRPr="00000000">
                  <w:rPr>
                    <w:rtl w:val="0"/>
                  </w:rPr>
                  <w:t xml:space="preserve">Current policies</w:t>
                </w:r>
              </w:p>
              <w:p w:rsidR="00000000" w:rsidDel="00000000" w:rsidP="00000000" w:rsidRDefault="00000000" w:rsidRPr="00000000" w14:paraId="000000CA">
                <w:pPr>
                  <w:numPr>
                    <w:ilvl w:val="1"/>
                    <w:numId w:val="1"/>
                  </w:numPr>
                  <w:spacing w:after="0" w:afterAutospacing="0" w:line="343" w:lineRule="auto"/>
                  <w:ind w:left="1170" w:hanging="360"/>
                </w:pPr>
                <w:r w:rsidDel="00000000" w:rsidR="00000000" w:rsidRPr="00000000">
                  <w:rPr>
                    <w:rtl w:val="0"/>
                  </w:rPr>
                  <w:t xml:space="preserve">Upcoming policy reviews/changes</w:t>
                </w:r>
              </w:p>
              <w:p w:rsidR="00000000" w:rsidDel="00000000" w:rsidP="00000000" w:rsidRDefault="00000000" w:rsidRPr="00000000" w14:paraId="000000CB">
                <w:pPr>
                  <w:numPr>
                    <w:ilvl w:val="1"/>
                    <w:numId w:val="1"/>
                  </w:numPr>
                  <w:spacing w:after="0" w:afterAutospacing="0" w:line="343" w:lineRule="auto"/>
                  <w:ind w:left="1170" w:hanging="360"/>
                </w:pPr>
                <w:r w:rsidDel="00000000" w:rsidR="00000000" w:rsidRPr="00000000">
                  <w:rPr>
                    <w:rtl w:val="0"/>
                  </w:rPr>
                  <w:t xml:space="preserve">Historical positions on similar issues</w:t>
                </w:r>
              </w:p>
              <w:p w:rsidR="00000000" w:rsidDel="00000000" w:rsidP="00000000" w:rsidRDefault="00000000" w:rsidRPr="00000000" w14:paraId="000000CC">
                <w:pPr>
                  <w:numPr>
                    <w:ilvl w:val="0"/>
                    <w:numId w:val="1"/>
                  </w:numPr>
                  <w:spacing w:after="0" w:afterAutospacing="0" w:line="343" w:lineRule="auto"/>
                  <w:ind w:left="720" w:hanging="360"/>
                </w:pPr>
                <w:r w:rsidDel="00000000" w:rsidR="00000000" w:rsidRPr="00000000">
                  <w:rPr>
                    <w:rtl w:val="0"/>
                  </w:rPr>
                  <w:t xml:space="preserve">Campus Allies:</w:t>
                </w:r>
              </w:p>
              <w:p w:rsidR="00000000" w:rsidDel="00000000" w:rsidP="00000000" w:rsidRDefault="00000000" w:rsidRPr="00000000" w14:paraId="000000CD">
                <w:pPr>
                  <w:numPr>
                    <w:ilvl w:val="1"/>
                    <w:numId w:val="1"/>
                  </w:numPr>
                  <w:spacing w:after="0" w:afterAutospacing="0" w:line="343" w:lineRule="auto"/>
                  <w:ind w:left="1170" w:hanging="360"/>
                </w:pPr>
                <w:r w:rsidDel="00000000" w:rsidR="00000000" w:rsidRPr="00000000">
                  <w:rPr>
                    <w:rtl w:val="0"/>
                  </w:rPr>
                  <w:t xml:space="preserve">Faculty supporters</w:t>
                </w:r>
              </w:p>
              <w:p w:rsidR="00000000" w:rsidDel="00000000" w:rsidP="00000000" w:rsidRDefault="00000000" w:rsidRPr="00000000" w14:paraId="000000CE">
                <w:pPr>
                  <w:numPr>
                    <w:ilvl w:val="1"/>
                    <w:numId w:val="1"/>
                  </w:numPr>
                  <w:spacing w:after="0" w:afterAutospacing="0" w:line="343" w:lineRule="auto"/>
                  <w:ind w:left="1170" w:hanging="360"/>
                </w:pPr>
                <w:r w:rsidDel="00000000" w:rsidR="00000000" w:rsidRPr="00000000">
                  <w:rPr>
                    <w:rtl w:val="0"/>
                  </w:rPr>
                  <w:t xml:space="preserve">Staff advocates</w:t>
                </w:r>
              </w:p>
              <w:p w:rsidR="00000000" w:rsidDel="00000000" w:rsidP="00000000" w:rsidRDefault="00000000" w:rsidRPr="00000000" w14:paraId="000000CF">
                <w:pPr>
                  <w:numPr>
                    <w:ilvl w:val="1"/>
                    <w:numId w:val="1"/>
                  </w:numPr>
                  <w:spacing w:after="0" w:afterAutospacing="0" w:line="343" w:lineRule="auto"/>
                  <w:ind w:left="1170" w:hanging="360"/>
                </w:pPr>
                <w:r w:rsidDel="00000000" w:rsidR="00000000" w:rsidRPr="00000000">
                  <w:rPr>
                    <w:rtl w:val="0"/>
                  </w:rPr>
                  <w:t xml:space="preserve">Other student organizations</w:t>
                </w:r>
              </w:p>
              <w:p w:rsidR="00000000" w:rsidDel="00000000" w:rsidP="00000000" w:rsidRDefault="00000000" w:rsidRPr="00000000" w14:paraId="000000D0">
                <w:pPr>
                  <w:numPr>
                    <w:ilvl w:val="1"/>
                    <w:numId w:val="1"/>
                  </w:numPr>
                  <w:spacing w:after="0" w:afterAutospacing="0" w:line="343" w:lineRule="auto"/>
                  <w:ind w:left="1170" w:hanging="360"/>
                </w:pPr>
                <w:r w:rsidDel="00000000" w:rsidR="00000000" w:rsidRPr="00000000">
                  <w:rPr>
                    <w:rtl w:val="0"/>
                  </w:rPr>
                  <w:t xml:space="preserve">Alumni networks</w:t>
                </w:r>
              </w:p>
              <w:p w:rsidR="00000000" w:rsidDel="00000000" w:rsidP="00000000" w:rsidRDefault="00000000" w:rsidRPr="00000000" w14:paraId="000000D1">
                <w:pPr>
                  <w:numPr>
                    <w:ilvl w:val="0"/>
                    <w:numId w:val="1"/>
                  </w:numPr>
                  <w:spacing w:after="0" w:afterAutospacing="0" w:line="343" w:lineRule="auto"/>
                  <w:ind w:left="720" w:hanging="360"/>
                </w:pPr>
                <w:r w:rsidDel="00000000" w:rsidR="00000000" w:rsidRPr="00000000">
                  <w:rPr>
                    <w:rtl w:val="0"/>
                  </w:rPr>
                  <w:t xml:space="preserve">Communication Channels:</w:t>
                </w:r>
              </w:p>
              <w:p w:rsidR="00000000" w:rsidDel="00000000" w:rsidP="00000000" w:rsidRDefault="00000000" w:rsidRPr="00000000" w14:paraId="000000D2">
                <w:pPr>
                  <w:numPr>
                    <w:ilvl w:val="1"/>
                    <w:numId w:val="1"/>
                  </w:numPr>
                  <w:spacing w:after="0" w:afterAutospacing="0" w:line="360" w:lineRule="auto"/>
                  <w:ind w:left="1170" w:hanging="360"/>
                </w:pPr>
                <w:r w:rsidDel="00000000" w:rsidR="00000000" w:rsidRPr="00000000">
                  <w:rPr>
                    <w:rtl w:val="0"/>
                  </w:rPr>
                  <w:t xml:space="preserve">Campus media</w:t>
                </w:r>
              </w:p>
              <w:p w:rsidR="00000000" w:rsidDel="00000000" w:rsidP="00000000" w:rsidRDefault="00000000" w:rsidRPr="00000000" w14:paraId="000000D3">
                <w:pPr>
                  <w:numPr>
                    <w:ilvl w:val="1"/>
                    <w:numId w:val="1"/>
                  </w:numPr>
                  <w:spacing w:after="0" w:afterAutospacing="0" w:line="360" w:lineRule="auto"/>
                  <w:ind w:left="1170" w:hanging="360"/>
                </w:pPr>
                <w:r w:rsidDel="00000000" w:rsidR="00000000" w:rsidRPr="00000000">
                  <w:rPr>
                    <w:rtl w:val="0"/>
                  </w:rPr>
                  <w:t xml:space="preserve">Administrative meetings</w:t>
                </w:r>
              </w:p>
              <w:p w:rsidR="00000000" w:rsidDel="00000000" w:rsidP="00000000" w:rsidRDefault="00000000" w:rsidRPr="00000000" w14:paraId="000000D4">
                <w:pPr>
                  <w:numPr>
                    <w:ilvl w:val="1"/>
                    <w:numId w:val="1"/>
                  </w:numPr>
                  <w:spacing w:after="0" w:afterAutospacing="0" w:line="360" w:lineRule="auto"/>
                  <w:ind w:left="1170" w:hanging="360"/>
                </w:pPr>
                <w:r w:rsidDel="00000000" w:rsidR="00000000" w:rsidRPr="00000000">
                  <w:rPr>
                    <w:rtl w:val="0"/>
                  </w:rPr>
                  <w:t xml:space="preserve">Public forums</w:t>
                </w:r>
              </w:p>
              <w:p w:rsidR="00000000" w:rsidDel="00000000" w:rsidP="00000000" w:rsidRDefault="00000000" w:rsidRPr="00000000" w14:paraId="000000D5">
                <w:pPr>
                  <w:numPr>
                    <w:ilvl w:val="1"/>
                    <w:numId w:val="1"/>
                  </w:numPr>
                  <w:spacing w:after="220" w:line="360" w:lineRule="auto"/>
                  <w:ind w:left="1170" w:hanging="360"/>
                </w:pPr>
                <w:r w:rsidDel="00000000" w:rsidR="00000000" w:rsidRPr="00000000">
                  <w:rPr>
                    <w:rtl w:val="0"/>
                  </w:rPr>
                  <w:t xml:space="preserve">Social media platforms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pStyle w:val="Heading2"/>
                  <w:rPr/>
                </w:pPr>
                <w:bookmarkStart w:colFirst="0" w:colLast="0" w:name="_heading=h.p0auy8se8mo3" w:id="10"/>
                <w:bookmarkEnd w:id="10"/>
                <w:r w:rsidDel="00000000" w:rsidR="00000000" w:rsidRPr="00000000">
                  <w:rPr>
                    <w:rtl w:val="0"/>
                  </w:rPr>
                  <w:t xml:space="preserve">Advocacy Tools Checklist</w:t>
                </w:r>
              </w:p>
              <w:p w:rsidR="00000000" w:rsidDel="00000000" w:rsidP="00000000" w:rsidRDefault="00000000" w:rsidRPr="00000000" w14:paraId="000000D7">
                <w:pPr>
                  <w:numPr>
                    <w:ilvl w:val="0"/>
                    <w:numId w:val="2"/>
                  </w:numPr>
                  <w:spacing w:after="0" w:lineRule="auto"/>
                  <w:ind w:left="630"/>
                  <w:rPr>
                    <w:rFonts w:ascii="Arial" w:cs="Arial" w:eastAsia="Arial" w:hAnsi="Arial"/>
                  </w:rPr>
                </w:pPr>
                <w:r w:rsidDel="00000000" w:rsidR="00000000" w:rsidRPr="00000000">
                  <w:rPr>
                    <w:rtl w:val="0"/>
                  </w:rPr>
                  <w:t xml:space="preserve">Use the "Five Calls" app to contact representatives</w:t>
                </w:r>
              </w:p>
              <w:p w:rsidR="00000000" w:rsidDel="00000000" w:rsidP="00000000" w:rsidRDefault="00000000" w:rsidRPr="00000000" w14:paraId="000000D8">
                <w:pPr>
                  <w:numPr>
                    <w:ilvl w:val="0"/>
                    <w:numId w:val="2"/>
                  </w:numPr>
                  <w:spacing w:after="0" w:lineRule="auto"/>
                  <w:ind w:left="630"/>
                  <w:rPr>
                    <w:rFonts w:ascii="Arial" w:cs="Arial" w:eastAsia="Arial" w:hAnsi="Arial"/>
                  </w:rPr>
                </w:pPr>
                <w:r w:rsidDel="00000000" w:rsidR="00000000" w:rsidRPr="00000000">
                  <w:rPr>
                    <w:rtl w:val="0"/>
                  </w:rPr>
                  <w:t xml:space="preserve">Utilize the UC Advocacy Network or similar platforms</w:t>
                </w:r>
              </w:p>
              <w:p w:rsidR="00000000" w:rsidDel="00000000" w:rsidP="00000000" w:rsidRDefault="00000000" w:rsidRPr="00000000" w14:paraId="000000D9">
                <w:pPr>
                  <w:numPr>
                    <w:ilvl w:val="0"/>
                    <w:numId w:val="2"/>
                  </w:numPr>
                  <w:spacing w:after="0" w:lineRule="auto"/>
                  <w:ind w:left="630"/>
                  <w:rPr>
                    <w:rFonts w:ascii="Arial" w:cs="Arial" w:eastAsia="Arial" w:hAnsi="Arial"/>
                  </w:rPr>
                </w:pPr>
                <w:r w:rsidDel="00000000" w:rsidR="00000000" w:rsidRPr="00000000">
                  <w:rPr>
                    <w:rtl w:val="0"/>
                  </w:rPr>
                  <w:t xml:space="preserve">Schedule in-person meetings with decision-makers</w:t>
                </w:r>
              </w:p>
              <w:p w:rsidR="00000000" w:rsidDel="00000000" w:rsidP="00000000" w:rsidRDefault="00000000" w:rsidRPr="00000000" w14:paraId="000000DA">
                <w:pPr>
                  <w:numPr>
                    <w:ilvl w:val="0"/>
                    <w:numId w:val="2"/>
                  </w:numPr>
                  <w:spacing w:after="0" w:lineRule="auto"/>
                  <w:ind w:left="630"/>
                  <w:rPr>
                    <w:rFonts w:ascii="Arial" w:cs="Arial" w:eastAsia="Arial" w:hAnsi="Arial"/>
                  </w:rPr>
                </w:pPr>
                <w:r w:rsidDel="00000000" w:rsidR="00000000" w:rsidRPr="00000000">
                  <w:rPr>
                    <w:rtl w:val="0"/>
                  </w:rPr>
                  <w:t xml:space="preserve">Prepare personal stories and data</w:t>
                </w:r>
              </w:p>
              <w:p w:rsidR="00000000" w:rsidDel="00000000" w:rsidP="00000000" w:rsidRDefault="00000000" w:rsidRPr="00000000" w14:paraId="000000DB">
                <w:pPr>
                  <w:numPr>
                    <w:ilvl w:val="0"/>
                    <w:numId w:val="2"/>
                  </w:numPr>
                  <w:spacing w:after="0" w:lineRule="auto"/>
                  <w:ind w:left="630"/>
                  <w:rPr>
                    <w:rFonts w:ascii="Arial" w:cs="Arial" w:eastAsia="Arial" w:hAnsi="Arial"/>
                  </w:rPr>
                </w:pPr>
                <w:r w:rsidDel="00000000" w:rsidR="00000000" w:rsidRPr="00000000">
                  <w:rPr>
                    <w:rtl w:val="0"/>
                  </w:rPr>
                  <w:t xml:space="preserve">Coordinate with coalition partners</w:t>
                </w:r>
              </w:p>
              <w:p w:rsidR="00000000" w:rsidDel="00000000" w:rsidP="00000000" w:rsidRDefault="00000000" w:rsidRPr="00000000" w14:paraId="000000DC">
                <w:pPr>
                  <w:numPr>
                    <w:ilvl w:val="0"/>
                    <w:numId w:val="2"/>
                  </w:numPr>
                  <w:spacing w:after="0" w:lineRule="auto"/>
                  <w:ind w:left="630"/>
                  <w:rPr>
                    <w:rFonts w:ascii="Arial" w:cs="Arial" w:eastAsia="Arial" w:hAnsi="Arial"/>
                  </w:rPr>
                </w:pPr>
                <w:r w:rsidDel="00000000" w:rsidR="00000000" w:rsidRPr="00000000">
                  <w:rPr>
                    <w:rtl w:val="0"/>
                  </w:rPr>
                  <w:t xml:space="preserve">Develop media strategy</w:t>
                </w:r>
              </w:p>
              <w:p w:rsidR="00000000" w:rsidDel="00000000" w:rsidP="00000000" w:rsidRDefault="00000000" w:rsidRPr="00000000" w14:paraId="000000DD">
                <w:pPr>
                  <w:numPr>
                    <w:ilvl w:val="0"/>
                    <w:numId w:val="2"/>
                  </w:numPr>
                  <w:spacing w:after="0" w:lineRule="auto"/>
                  <w:ind w:left="630"/>
                  <w:rPr>
                    <w:rFonts w:ascii="Arial" w:cs="Arial" w:eastAsia="Arial" w:hAnsi="Arial"/>
                  </w:rPr>
                </w:pPr>
                <w:r w:rsidDel="00000000" w:rsidR="00000000" w:rsidRPr="00000000">
                  <w:rPr>
                    <w:rtl w:val="0"/>
                  </w:rPr>
                  <w:t xml:space="preserve">Create materials (fact sheets, talking points)</w:t>
                </w:r>
              </w:p>
              <w:p w:rsidR="00000000" w:rsidDel="00000000" w:rsidP="00000000" w:rsidRDefault="00000000" w:rsidRPr="00000000" w14:paraId="000000DE">
                <w:pPr>
                  <w:numPr>
                    <w:ilvl w:val="0"/>
                    <w:numId w:val="2"/>
                  </w:numPr>
                  <w:ind w:left="630"/>
                  <w:rPr>
                    <w:rFonts w:ascii="Arial" w:cs="Arial" w:eastAsia="Arial" w:hAnsi="Arial"/>
                  </w:rPr>
                </w:pPr>
                <w:r w:rsidDel="00000000" w:rsidR="00000000" w:rsidRPr="00000000">
                  <w:rPr>
                    <w:rtl w:val="0"/>
                  </w:rPr>
                  <w:t xml:space="preserve">Plan follow-up and tracking of outcomes</w:t>
                </w:r>
              </w:p>
              <w:p w:rsidR="00000000" w:rsidDel="00000000" w:rsidP="00000000" w:rsidRDefault="00000000" w:rsidRPr="00000000" w14:paraId="000000DF">
                <w:pPr>
                  <w:ind w:left="-90" w:firstLine="0"/>
                  <w:rPr>
                    <w:rFonts w:ascii="Palatino" w:cs="Palatino" w:eastAsia="Palatino" w:hAnsi="Palatino"/>
                    <w:color w:val="007fac"/>
                    <w:sz w:val="30"/>
                    <w:szCs w:val="30"/>
                  </w:rPr>
                </w:pPr>
                <w:r w:rsidDel="00000000" w:rsidR="00000000" w:rsidRPr="00000000">
                  <w:rPr>
                    <w:rtl w:val="0"/>
                  </w:rPr>
                  <w:t xml:space="preserve">Remember that power mapping is a dynamic process. Update your map regularly as the landscape changes and your advocacy progresses!</w:t>
                </w:r>
                <w:r w:rsidDel="00000000" w:rsidR="00000000" w:rsidRPr="00000000">
                  <w:rPr>
                    <w:rtl w:val="0"/>
                  </w:rPr>
                </w:r>
              </w:p>
            </w:tc>
          </w:tr>
        </w:tbl>
      </w:sdtContent>
    </w:sdt>
    <w:p w:rsidR="00000000" w:rsidDel="00000000" w:rsidP="00000000" w:rsidRDefault="00000000" w:rsidRPr="00000000" w14:paraId="000000E0">
      <w:pPr>
        <w:rPr/>
      </w:pPr>
      <w:r w:rsidDel="00000000" w:rsidR="00000000" w:rsidRPr="00000000">
        <w:rPr>
          <w:rtl w:val="0"/>
        </w:rPr>
      </w:r>
    </w:p>
    <w:sectPr>
      <w:headerReference r:id="rId8" w:type="default"/>
      <w:headerReference r:id="rId9" w:type="first"/>
      <w:footerReference r:id="rId10" w:type="default"/>
      <w:footerReference r:id="rId11" w:type="first"/>
      <w:pgSz w:h="12240" w:w="15840" w:orient="landscape"/>
      <w:pgMar w:bottom="288" w:top="288"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Noto Sans Symbols">
    <w:embedRegular w:fontKey="{00000000-0000-0000-0000-000000000000}" r:id="rId1" w:subsetted="0"/>
    <w:embedBold w:fontKey="{00000000-0000-0000-0000-000000000000}" r:id="rId2" w:subsetted="0"/>
  </w:font>
  <w:font w:name="Amasis MT Pro"/>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tabs>
        <w:tab w:val="center" w:leader="none" w:pos="6480"/>
        <w:tab w:val="right" w:leader="none" w:pos="12960"/>
      </w:tabs>
      <w:rPr/>
    </w:pPr>
    <w:r w:rsidDel="00000000" w:rsidR="00000000" w:rsidRPr="00000000">
      <w:rPr>
        <w:rtl w:val="0"/>
      </w:rPr>
      <w:tab/>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of </w:t>
    </w:r>
    <w:r w:rsidDel="00000000" w:rsidR="00000000" w:rsidRPr="00000000">
      <w:rPr/>
      <w:fldChar w:fldCharType="begin"/>
      <w:instrText xml:space="preserve">NUMPAGES</w:instrText>
      <w:fldChar w:fldCharType="separate"/>
      <w:fldChar w:fldCharType="end"/>
    </w:r>
    <w:r w:rsidDel="00000000" w:rsidR="00000000" w:rsidRPr="00000000">
      <w:rPr>
        <w:rtl w:val="0"/>
      </w:rPr>
      <w:tab/>
    </w:r>
    <w:r w:rsidDel="00000000" w:rsidR="00000000" w:rsidRPr="00000000">
      <w:rPr>
        <w:rtl w:val="0"/>
      </w:rPr>
      <w:t xml:space="preserve">Rev: 03/24/25</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1">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5">
    <w:pPr>
      <w:tabs>
        <w:tab w:val="right" w:leader="none" w:pos="12960"/>
      </w:tabs>
      <w:ind w:right="0"/>
      <w:rPr/>
    </w:pPr>
    <w:r w:rsidDel="00000000" w:rsidR="00000000" w:rsidRPr="00000000">
      <w:rPr/>
      <w:drawing>
        <wp:inline distB="114300" distT="114300" distL="114300" distR="114300">
          <wp:extent cx="2498988" cy="822960"/>
          <wp:effectExtent b="0" l="0" r="0" t="0"/>
          <wp:docPr id="164970301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498988" cy="822960"/>
                  </a:xfrm>
                  <a:prstGeom prst="rect"/>
                  <a:ln/>
                </pic:spPr>
              </pic:pic>
            </a:graphicData>
          </a:graphic>
        </wp:inline>
      </w:drawing>
    </w:r>
    <w:r w:rsidDel="00000000" w:rsidR="00000000" w:rsidRPr="00000000">
      <w:rPr>
        <w:rtl w:val="0"/>
      </w:rPr>
      <w:tab/>
    </w:r>
    <w:r w:rsidDel="00000000" w:rsidR="00000000" w:rsidRPr="00000000">
      <w:rPr/>
      <w:drawing>
        <wp:inline distB="19050" distT="19050" distL="19050" distR="19050">
          <wp:extent cx="4031933" cy="777240"/>
          <wp:effectExtent b="0" l="0" r="0" t="0"/>
          <wp:docPr descr="NAGPS_logo_transparent2-1024x197-2-2.png" id="1649703016" name="image1.png"/>
          <a:graphic>
            <a:graphicData uri="http://schemas.openxmlformats.org/drawingml/2006/picture">
              <pic:pic>
                <pic:nvPicPr>
                  <pic:cNvPr descr="NAGPS_logo_transparent2-1024x197-2-2.png" id="0" name="image1.png"/>
                  <pic:cNvPicPr preferRelativeResize="0"/>
                </pic:nvPicPr>
                <pic:blipFill>
                  <a:blip r:embed="rId2"/>
                  <a:srcRect b="0" l="0" r="0" t="0"/>
                  <a:stretch>
                    <a:fillRect/>
                  </a:stretch>
                </pic:blipFill>
                <pic:spPr>
                  <a:xfrm>
                    <a:off x="0" y="0"/>
                    <a:ext cx="4031933" cy="77724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Noto Sans Symbols" w:cs="Noto Sans Symbols" w:eastAsia="Noto Sans Symbols" w:hAnsi="Noto Sans Symbols"/>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Noto Sans Symbols" w:cs="Noto Sans Symbols" w:eastAsia="Noto Sans Symbols" w:hAnsi="Noto Sans Symbols"/>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262626"/>
        <w:sz w:val="24"/>
        <w:szCs w:val="24"/>
        <w:lang w:val="en"/>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00" w:before="600" w:lineRule="auto"/>
    </w:pPr>
    <w:rPr>
      <w:rFonts w:ascii="Palatino" w:cs="Palatino" w:eastAsia="Palatino" w:hAnsi="Palatino"/>
      <w:color w:val="2e467a"/>
      <w:sz w:val="42"/>
      <w:szCs w:val="42"/>
    </w:rPr>
  </w:style>
  <w:style w:type="paragraph" w:styleId="Heading2">
    <w:name w:val="heading 2"/>
    <w:basedOn w:val="Normal"/>
    <w:next w:val="Normal"/>
    <w:pPr>
      <w:keepNext w:val="1"/>
      <w:keepLines w:val="1"/>
      <w:spacing w:after="100" w:before="300" w:lineRule="auto"/>
    </w:pPr>
    <w:rPr>
      <w:rFonts w:ascii="Palatino" w:cs="Palatino" w:eastAsia="Palatino" w:hAnsi="Palatino"/>
      <w:color w:val="2e467a"/>
      <w:sz w:val="32"/>
      <w:szCs w:val="32"/>
    </w:rPr>
  </w:style>
  <w:style w:type="paragraph" w:styleId="Heading3">
    <w:name w:val="heading 3"/>
    <w:basedOn w:val="Normal"/>
    <w:next w:val="Normal"/>
    <w:pPr>
      <w:keepNext w:val="1"/>
      <w:keepLines w:val="1"/>
      <w:spacing w:after="100" w:before="300" w:lineRule="auto"/>
    </w:pPr>
    <w:rPr>
      <w:rFonts w:ascii="Palatino" w:cs="Palatino" w:eastAsia="Palatino" w:hAnsi="Palatino"/>
      <w:color w:val="2e467a"/>
      <w:sz w:val="30"/>
      <w:szCs w:val="30"/>
    </w:rPr>
  </w:style>
  <w:style w:type="paragraph" w:styleId="Heading4">
    <w:name w:val="heading 4"/>
    <w:basedOn w:val="Normal"/>
    <w:next w:val="Normal"/>
    <w:pPr>
      <w:keepNext w:val="1"/>
      <w:keepLines w:val="1"/>
      <w:spacing w:after="100" w:before="300" w:lineRule="auto"/>
    </w:pPr>
    <w:rPr>
      <w:rFonts w:ascii="Amasis MT Pro" w:cs="Amasis MT Pro" w:eastAsia="Amasis MT Pro" w:hAnsi="Amasis MT Pro"/>
      <w:color w:val="007fac"/>
      <w:sz w:val="29"/>
      <w:szCs w:val="29"/>
    </w:rPr>
  </w:style>
  <w:style w:type="paragraph" w:styleId="Heading5">
    <w:name w:val="heading 5"/>
    <w:basedOn w:val="Normal"/>
    <w:next w:val="Normal"/>
    <w:pPr>
      <w:keepNext w:val="1"/>
      <w:keepLines w:val="1"/>
      <w:spacing w:after="100" w:before="300" w:lineRule="auto"/>
    </w:pPr>
    <w:rPr>
      <w:rFonts w:ascii="Amasis MT Pro" w:cs="Amasis MT Pro" w:eastAsia="Amasis MT Pro" w:hAnsi="Amasis MT Pro"/>
      <w:color w:val="007fac"/>
      <w:sz w:val="28"/>
      <w:szCs w:val="28"/>
    </w:rPr>
  </w:style>
  <w:style w:type="paragraph" w:styleId="Heading6">
    <w:name w:val="heading 6"/>
    <w:basedOn w:val="Normal"/>
    <w:next w:val="Normal"/>
    <w:pPr>
      <w:keepNext w:val="1"/>
      <w:keepLines w:val="1"/>
      <w:spacing w:after="100" w:before="300" w:lineRule="auto"/>
    </w:pPr>
    <w:rPr>
      <w:rFonts w:ascii="Amasis MT Pro" w:cs="Amasis MT Pro" w:eastAsia="Amasis MT Pro" w:hAnsi="Amasis MT Pro"/>
      <w:color w:val="007fac"/>
      <w:sz w:val="27"/>
      <w:szCs w:val="27"/>
    </w:rPr>
  </w:style>
  <w:style w:type="paragraph" w:styleId="Title">
    <w:name w:val="Title"/>
    <w:basedOn w:val="Normal"/>
    <w:next w:val="Normal"/>
    <w:pPr>
      <w:keepNext w:val="1"/>
      <w:keepLines w:val="1"/>
      <w:spacing w:after="200" w:lineRule="auto"/>
    </w:pPr>
    <w:rPr>
      <w:rFonts w:ascii="Amasis MT Pro" w:cs="Amasis MT Pro" w:eastAsia="Amasis MT Pro" w:hAnsi="Amasis MT Pro"/>
      <w:sz w:val="76"/>
      <w:szCs w:val="76"/>
    </w:rPr>
  </w:style>
  <w:style w:type="paragraph" w:styleId="Normal" w:default="1">
    <w:name w:val="Normal"/>
    <w:qFormat w:val="1"/>
    <w:rsid w:val="687720A4"/>
    <w:pPr>
      <w:spacing w:after="300"/>
    </w:pPr>
    <w:rPr>
      <w:rFonts w:ascii="Trade Gothic Next"/>
      <w:color w:val="262626" w:themeColor="text1" w:themeTint="0000D9"/>
      <w:sz w:val="24"/>
      <w:szCs w:val="24"/>
    </w:rPr>
  </w:style>
  <w:style w:type="paragraph" w:styleId="Heading1">
    <w:name w:val="heading 1"/>
    <w:basedOn w:val="Normal"/>
    <w:next w:val="Normal"/>
    <w:uiPriority w:val="9"/>
    <w:qFormat w:val="1"/>
    <w:rsid w:val="687720A4"/>
    <w:pPr>
      <w:keepNext w:val="1"/>
      <w:keepLines w:val="1"/>
      <w:spacing w:after="100" w:before="600"/>
      <w:outlineLvl w:val="0"/>
    </w:pPr>
    <w:rPr>
      <w:rFonts w:ascii="Amasis MT Pro"/>
      <w:color w:val="007fac"/>
      <w:sz w:val="42"/>
      <w:szCs w:val="42"/>
    </w:rPr>
  </w:style>
  <w:style w:type="paragraph" w:styleId="Heading2">
    <w:name w:val="heading 2"/>
    <w:basedOn w:val="Normal"/>
    <w:next w:val="Normal"/>
    <w:uiPriority w:val="9"/>
    <w:unhideWhenUsed w:val="1"/>
    <w:qFormat w:val="1"/>
    <w:rsid w:val="687720A4"/>
    <w:pPr>
      <w:keepNext w:val="1"/>
      <w:keepLines w:val="1"/>
      <w:spacing w:after="100" w:before="300"/>
      <w:outlineLvl w:val="1"/>
    </w:pPr>
    <w:rPr>
      <w:rFonts w:ascii="Amasis MT Pro"/>
      <w:color w:val="007fac"/>
      <w:sz w:val="32"/>
      <w:szCs w:val="32"/>
    </w:rPr>
  </w:style>
  <w:style w:type="paragraph" w:styleId="Heading3">
    <w:name w:val="heading 3"/>
    <w:basedOn w:val="Normal"/>
    <w:next w:val="Normal"/>
    <w:uiPriority w:val="9"/>
    <w:unhideWhenUsed w:val="1"/>
    <w:qFormat w:val="1"/>
    <w:rsid w:val="687720A4"/>
    <w:pPr>
      <w:keepNext w:val="1"/>
      <w:keepLines w:val="1"/>
      <w:spacing w:after="100" w:before="300"/>
      <w:outlineLvl w:val="2"/>
    </w:pPr>
    <w:rPr>
      <w:rFonts w:ascii="Amasis MT Pro"/>
      <w:color w:val="007fac"/>
      <w:sz w:val="30"/>
      <w:szCs w:val="30"/>
    </w:rPr>
  </w:style>
  <w:style w:type="paragraph" w:styleId="Heading4">
    <w:name w:val="heading 4"/>
    <w:basedOn w:val="Normal"/>
    <w:next w:val="Normal"/>
    <w:uiPriority w:val="9"/>
    <w:semiHidden w:val="1"/>
    <w:unhideWhenUsed w:val="1"/>
    <w:qFormat w:val="1"/>
    <w:rsid w:val="687720A4"/>
    <w:pPr>
      <w:keepNext w:val="1"/>
      <w:keepLines w:val="1"/>
      <w:spacing w:after="100" w:before="300"/>
      <w:outlineLvl w:val="3"/>
    </w:pPr>
    <w:rPr>
      <w:rFonts w:ascii="Amasis MT Pro"/>
      <w:color w:val="007fac"/>
      <w:sz w:val="29"/>
      <w:szCs w:val="29"/>
    </w:rPr>
  </w:style>
  <w:style w:type="paragraph" w:styleId="Heading5">
    <w:name w:val="heading 5"/>
    <w:basedOn w:val="Normal"/>
    <w:next w:val="Normal"/>
    <w:uiPriority w:val="9"/>
    <w:semiHidden w:val="1"/>
    <w:unhideWhenUsed w:val="1"/>
    <w:qFormat w:val="1"/>
    <w:rsid w:val="687720A4"/>
    <w:pPr>
      <w:keepNext w:val="1"/>
      <w:keepLines w:val="1"/>
      <w:spacing w:after="100" w:before="300"/>
      <w:outlineLvl w:val="4"/>
    </w:pPr>
    <w:rPr>
      <w:rFonts w:ascii="Amasis MT Pro"/>
      <w:color w:val="007fac"/>
      <w:sz w:val="28"/>
      <w:szCs w:val="28"/>
    </w:rPr>
  </w:style>
  <w:style w:type="paragraph" w:styleId="Heading6">
    <w:name w:val="heading 6"/>
    <w:basedOn w:val="Normal"/>
    <w:next w:val="Normal"/>
    <w:uiPriority w:val="9"/>
    <w:semiHidden w:val="1"/>
    <w:unhideWhenUsed w:val="1"/>
    <w:qFormat w:val="1"/>
    <w:rsid w:val="687720A4"/>
    <w:pPr>
      <w:keepNext w:val="1"/>
      <w:keepLines w:val="1"/>
      <w:spacing w:after="100" w:before="300"/>
      <w:outlineLvl w:val="5"/>
    </w:pPr>
    <w:rPr>
      <w:rFonts w:ascii="Amasis MT Pro"/>
      <w:color w:val="007fac"/>
      <w:sz w:val="27"/>
      <w:szCs w:val="27"/>
    </w:rPr>
  </w:style>
  <w:style w:type="paragraph" w:styleId="Heading7">
    <w:name w:val="heading 7"/>
    <w:basedOn w:val="Normal"/>
    <w:next w:val="Normal"/>
    <w:uiPriority w:val="9"/>
    <w:unhideWhenUsed w:val="1"/>
    <w:qFormat w:val="1"/>
    <w:rsid w:val="687720A4"/>
    <w:pPr>
      <w:keepNext w:val="1"/>
      <w:keepLines w:val="1"/>
      <w:spacing w:after="100" w:before="300"/>
      <w:outlineLvl w:val="6"/>
    </w:pPr>
    <w:rPr>
      <w:rFonts w:ascii="Amasis MT Pro"/>
      <w:color w:val="007fac"/>
      <w:sz w:val="26"/>
      <w:szCs w:val="26"/>
    </w:rPr>
  </w:style>
  <w:style w:type="paragraph" w:styleId="Heading8">
    <w:name w:val="heading 8"/>
    <w:basedOn w:val="Normal"/>
    <w:next w:val="Normal"/>
    <w:uiPriority w:val="9"/>
    <w:unhideWhenUsed w:val="1"/>
    <w:qFormat w:val="1"/>
    <w:rsid w:val="687720A4"/>
    <w:pPr>
      <w:keepNext w:val="1"/>
      <w:keepLines w:val="1"/>
      <w:spacing w:after="100" w:before="300"/>
      <w:outlineLvl w:val="7"/>
    </w:pPr>
    <w:rPr>
      <w:rFonts w:ascii="Amasis MT Pro"/>
      <w:color w:val="007fac"/>
      <w:sz w:val="25"/>
      <w:szCs w:val="25"/>
    </w:rPr>
  </w:style>
  <w:style w:type="paragraph" w:styleId="Heading9">
    <w:name w:val="heading 9"/>
    <w:basedOn w:val="Normal"/>
    <w:next w:val="Normal"/>
    <w:uiPriority w:val="9"/>
    <w:unhideWhenUsed w:val="1"/>
    <w:qFormat w:val="1"/>
    <w:rsid w:val="687720A4"/>
    <w:pPr>
      <w:keepNext w:val="1"/>
      <w:keepLines w:val="1"/>
      <w:spacing w:after="100" w:before="300"/>
      <w:outlineLvl w:val="8"/>
    </w:pPr>
    <w:rPr>
      <w:rFonts w:ascii="Amasis MT Pro"/>
      <w:color w:val="007fac"/>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rsid w:val="687720A4"/>
    <w:pPr>
      <w:keepNext w:val="1"/>
      <w:keepLines w:val="1"/>
      <w:spacing w:after="200"/>
    </w:pPr>
    <w:rPr>
      <w:rFonts w:ascii="Amasis MT Pro"/>
      <w:sz w:val="76"/>
      <w:szCs w:val="76"/>
    </w:rPr>
  </w:style>
  <w:style w:type="paragraph" w:styleId="Subtitle">
    <w:name w:val="Subtitle"/>
    <w:basedOn w:val="Normal"/>
    <w:next w:val="Normal"/>
    <w:uiPriority w:val="11"/>
    <w:qFormat w:val="1"/>
    <w:rsid w:val="687720A4"/>
    <w:pPr>
      <w:keepNext w:val="1"/>
      <w:keepLines w:val="1"/>
      <w:spacing w:after="500"/>
    </w:pPr>
    <w:rPr>
      <w:rFonts w:ascii="Amasis MT Pro"/>
      <w:color w:val="007fac"/>
      <w:sz w:val="48"/>
      <w:szCs w:val="48"/>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paragraph" w:styleId="ListParagraph">
    <w:name w:val="List Paragraph"/>
    <w:basedOn w:val="Normal"/>
    <w:uiPriority w:val="34"/>
    <w:qFormat w:val="1"/>
    <w:rsid w:val="687720A4"/>
    <w:pPr>
      <w:ind w:hanging="360"/>
      <w:contextualSpacing w:val="1"/>
    </w:pPr>
  </w:style>
  <w:style w:type="paragraph" w:styleId="NoSpacing">
    <w:name w:val="No Spacing"/>
    <w:uiPriority w:val="1"/>
    <w:qFormat w:val="1"/>
    <w:rsid w:val="687720A4"/>
  </w:style>
  <w:style w:type="table" w:styleId="PlainTable5">
    <w:name w:val="Plain Table 5"/>
    <w:basedOn w:val="TableNormal"/>
    <w:uiPriority w:val="45"/>
    <w:pPr>
      <w:spacing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OC1">
    <w:name w:val="toc 1"/>
    <w:basedOn w:val="Normal"/>
    <w:next w:val="Normal"/>
    <w:autoRedefine w:val="1"/>
    <w:uiPriority w:val="39"/>
    <w:unhideWhenUsed w:val="1"/>
    <w:rsid w:val="00813990"/>
    <w:pPr>
      <w:spacing w:after="100"/>
    </w:pPr>
  </w:style>
  <w:style w:type="paragraph" w:styleId="TOC2">
    <w:name w:val="toc 2"/>
    <w:basedOn w:val="Normal"/>
    <w:next w:val="Normal"/>
    <w:autoRedefine w:val="1"/>
    <w:uiPriority w:val="39"/>
    <w:unhideWhenUsed w:val="1"/>
    <w:rsid w:val="00813990"/>
    <w:pPr>
      <w:spacing w:after="100"/>
      <w:ind w:left="240"/>
    </w:pPr>
  </w:style>
  <w:style w:type="paragraph" w:styleId="TOC3">
    <w:name w:val="toc 3"/>
    <w:basedOn w:val="Normal"/>
    <w:next w:val="Normal"/>
    <w:autoRedefine w:val="1"/>
    <w:uiPriority w:val="39"/>
    <w:unhideWhenUsed w:val="1"/>
    <w:rsid w:val="00813990"/>
    <w:pPr>
      <w:spacing w:after="100"/>
      <w:ind w:left="480"/>
    </w:pPr>
  </w:style>
  <w:style w:type="character" w:styleId="Hyperlink">
    <w:name w:val="Hyperlink"/>
    <w:basedOn w:val="DefaultParagraphFont"/>
    <w:uiPriority w:val="99"/>
    <w:unhideWhenUsed w:val="1"/>
    <w:rsid w:val="00813990"/>
    <w:rPr>
      <w:color w:val="0000ff" w:themeColor="hyperlink"/>
      <w:u w:val="single"/>
    </w:rPr>
  </w:style>
  <w:style w:type="paragraph" w:styleId="Subtitle">
    <w:name w:val="Subtitle"/>
    <w:basedOn w:val="Normal"/>
    <w:next w:val="Normal"/>
    <w:pPr>
      <w:keepNext w:val="1"/>
      <w:keepLines w:val="1"/>
      <w:spacing w:after="500" w:lineRule="auto"/>
    </w:pPr>
    <w:rPr>
      <w:rFonts w:ascii="Amasis MT Pro" w:cs="Amasis MT Pro" w:eastAsia="Amasis MT Pro" w:hAnsi="Amasis MT Pro"/>
      <w:color w:val="007fac"/>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band2Horz">
      <w:tcPr/>
    </w:tblStylePr>
    <w:tblStylePr w:type="band2Vert">
      <w:tcPr/>
    </w:tblStylePr>
    <w:tblStylePr w:type="firstCol">
      <w:pPr>
        <w:jc w:val="right"/>
      </w:pPr>
      <w:rPr>
        <w:rFonts w:ascii="Calibri" w:cs="Calibri" w:eastAsia="Calibri" w:hAnsi="Calibri"/>
        <w:i w:val="1"/>
        <w:sz w:val="26"/>
        <w:szCs w:val="26"/>
      </w:rPr>
      <w:tcPr>
        <w:shd w:fill="ffffff" w:val="clear"/>
      </w:tcPr>
    </w:tblStylePr>
    <w:tblStylePr w:type="firstRow">
      <w:rPr>
        <w:rFonts w:ascii="Calibri" w:cs="Calibri" w:eastAsia="Calibri" w:hAnsi="Calibri"/>
        <w:i w:val="1"/>
        <w:sz w:val="26"/>
        <w:szCs w:val="26"/>
      </w:rPr>
      <w:tcPr>
        <w:shd w:fill="ffffff" w:val="clear"/>
      </w:tcPr>
    </w:tblStylePr>
    <w:tblStylePr w:type="lastCol">
      <w:rPr>
        <w:rFonts w:ascii="Calibri" w:cs="Calibri" w:eastAsia="Calibri" w:hAnsi="Calibri"/>
        <w:i w:val="1"/>
        <w:sz w:val="26"/>
        <w:szCs w:val="26"/>
      </w:rPr>
      <w:tcPr>
        <w:shd w:fill="ffffff" w:val="clear"/>
      </w:tcPr>
    </w:tblStylePr>
    <w:tblStylePr w:type="lastRow">
      <w:rPr>
        <w:rFonts w:ascii="Calibri" w:cs="Calibri" w:eastAsia="Calibri" w:hAnsi="Calibri"/>
        <w:i w:val="1"/>
        <w:sz w:val="26"/>
        <w:szCs w:val="26"/>
      </w:rPr>
      <w:tcPr>
        <w:shd w:fill="ffffff" w:val="clear"/>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0.0" w:type="dxa"/>
        <w:left w:w="115.0" w:type="dxa"/>
        <w:bottom w:w="0.0" w:type="dxa"/>
        <w:right w:w="115.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DdE6QPpU1whw3MIe3FsnscOT9g==">CgMxLjAaHwoBMBIaChgICVIUChJ0YWJsZS51bTJuenVyNW9xNmEyDmguc2RpbjZ3cDUyYml1Mg5oLm0wbXB6bnRzbXBweDIOaC53Nm1kcDEzeGlqZ2EyDmgubDF0ZnE5NWR1NWJuMg5oLnYxMGlvOWw5NWt5ejIOaC5uaTJwMGJzNThjbHMyDmgubTJramoyNG53OHd6Mg5oLnJxdm1rOHZyZ3FxNjIOaC5nMGFiOG90ZHljYm4yDmguYmp5MGtxcTZrazJmMg5oLnAwYXV5OHNlOG1vMzgAciExeEM5amtka3pUNWpTdGlnLUJQeGp4M04tN0tucjJDMF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2025-03-18T07:55:00.0000000Z</dcterms:created>
</cp:coreProperties>
</file>